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horzAnchor="margin" w:tblpXSpec="center" w:tblpY="-375"/>
        <w:tblW w:w="10485" w:type="dxa"/>
        <w:tblLayout w:type="fixed"/>
        <w:tblLook w:val="01E0" w:firstRow="1" w:lastRow="1" w:firstColumn="1" w:lastColumn="1" w:noHBand="0" w:noVBand="0"/>
      </w:tblPr>
      <w:tblGrid>
        <w:gridCol w:w="4393"/>
        <w:gridCol w:w="6092"/>
      </w:tblGrid>
      <w:tr w:rsidR="00F46BA5" w14:paraId="4FA04EB2" w14:textId="77777777" w:rsidTr="000B2DDE">
        <w:tc>
          <w:tcPr>
            <w:tcW w:w="4393" w:type="dxa"/>
          </w:tcPr>
          <w:p w14:paraId="7FB241D6" w14:textId="3F665EEA" w:rsidR="008C16D5" w:rsidRPr="00810A5E" w:rsidRDefault="00F46BA5" w:rsidP="00FC31D0">
            <w:pPr>
              <w:tabs>
                <w:tab w:val="left" w:pos="344"/>
                <w:tab w:val="center" w:pos="2089"/>
              </w:tabs>
              <w:jc w:val="left"/>
              <w:rPr>
                <w:b w:val="0"/>
                <w:sz w:val="26"/>
                <w:szCs w:val="26"/>
              </w:rPr>
            </w:pPr>
            <w:r>
              <w:rPr>
                <w:b w:val="0"/>
                <w:sz w:val="26"/>
                <w:szCs w:val="26"/>
              </w:rPr>
              <w:tab/>
              <w:t xml:space="preserve">  </w:t>
            </w:r>
            <w:r w:rsidR="00FC31D0">
              <w:rPr>
                <w:b w:val="0"/>
                <w:sz w:val="26"/>
                <w:szCs w:val="26"/>
              </w:rPr>
              <w:t xml:space="preserve">  </w:t>
            </w:r>
            <w:r>
              <w:rPr>
                <w:b w:val="0"/>
                <w:sz w:val="26"/>
                <w:szCs w:val="26"/>
              </w:rPr>
              <w:t xml:space="preserve">HỘI NHÀ BÁO VIỆT NAM </w:t>
            </w:r>
          </w:p>
          <w:p w14:paraId="29E01AAF" w14:textId="752DFB70" w:rsidR="00F46BA5" w:rsidRDefault="00F46BA5" w:rsidP="00FC31D0">
            <w:pPr>
              <w:jc w:val="center"/>
              <w:rPr>
                <w:sz w:val="26"/>
                <w:szCs w:val="26"/>
              </w:rPr>
            </w:pPr>
            <w:r>
              <w:rPr>
                <w:sz w:val="26"/>
                <w:szCs w:val="26"/>
              </w:rPr>
              <w:t>HỘI NHÀ BÁO TỈNH ĐỒNG NAI</w:t>
            </w:r>
          </w:p>
          <w:p w14:paraId="156C7575" w14:textId="0E1C6924" w:rsidR="00F46BA5" w:rsidRDefault="00F46BA5" w:rsidP="00FC31D0">
            <w:pPr>
              <w:rPr>
                <w:sz w:val="26"/>
                <w:szCs w:val="26"/>
              </w:rPr>
            </w:pPr>
          </w:p>
          <w:p w14:paraId="7CE2C0B9" w14:textId="77777777" w:rsidR="00F46BA5" w:rsidRDefault="00F46BA5" w:rsidP="00FC31D0">
            <w:pPr>
              <w:jc w:val="center"/>
              <w:rPr>
                <w:b w:val="0"/>
                <w:sz w:val="26"/>
                <w:szCs w:val="26"/>
              </w:rPr>
            </w:pPr>
          </w:p>
        </w:tc>
        <w:tc>
          <w:tcPr>
            <w:tcW w:w="6092" w:type="dxa"/>
          </w:tcPr>
          <w:p w14:paraId="0538F6E1" w14:textId="16677760" w:rsidR="000B2DDE" w:rsidRDefault="00F46BA5" w:rsidP="00FC31D0">
            <w:pPr>
              <w:rPr>
                <w:sz w:val="26"/>
                <w:szCs w:val="26"/>
              </w:rPr>
            </w:pPr>
            <w:r>
              <w:rPr>
                <w:sz w:val="26"/>
                <w:szCs w:val="26"/>
              </w:rPr>
              <w:t xml:space="preserve">     CỘNG H</w:t>
            </w:r>
            <w:r>
              <w:rPr>
                <w:sz w:val="26"/>
                <w:szCs w:val="26"/>
                <w:lang w:val="vi-VN"/>
              </w:rPr>
              <w:t>ÒA</w:t>
            </w:r>
            <w:r>
              <w:rPr>
                <w:sz w:val="26"/>
                <w:szCs w:val="26"/>
              </w:rPr>
              <w:t xml:space="preserve"> XÃ HỘI CHỦ NGHĨA VIỆT NAM</w:t>
            </w:r>
          </w:p>
          <w:p w14:paraId="3965EB7B" w14:textId="5554199D" w:rsidR="00F46BA5" w:rsidRDefault="00810A5E" w:rsidP="00FC31D0">
            <w:pPr>
              <w:jc w:val="center"/>
              <w:rPr>
                <w:sz w:val="28"/>
                <w:szCs w:val="28"/>
              </w:rPr>
            </w:pPr>
            <w:r>
              <w:rPr>
                <w:sz w:val="28"/>
                <w:szCs w:val="28"/>
              </w:rPr>
              <w:t xml:space="preserve">     </w:t>
            </w:r>
            <w:r w:rsidR="00FC31D0">
              <w:rPr>
                <w:sz w:val="28"/>
                <w:szCs w:val="28"/>
              </w:rPr>
              <w:t xml:space="preserve"> </w:t>
            </w:r>
            <w:r w:rsidR="00F46BA5">
              <w:rPr>
                <w:sz w:val="28"/>
                <w:szCs w:val="28"/>
              </w:rPr>
              <w:t>Độc lập - Tự do - Hạnh phúc</w:t>
            </w:r>
          </w:p>
          <w:p w14:paraId="1607AEA5" w14:textId="77777777" w:rsidR="00F46BA5" w:rsidRDefault="00F46BA5" w:rsidP="00FC31D0">
            <w:pPr>
              <w:rPr>
                <w:b w:val="0"/>
                <w:sz w:val="26"/>
                <w:szCs w:val="26"/>
              </w:rPr>
            </w:pPr>
            <w:r>
              <w:rPr>
                <w:noProof/>
              </w:rPr>
              <mc:AlternateContent>
                <mc:Choice Requires="wps">
                  <w:drawing>
                    <wp:anchor distT="0" distB="0" distL="114300" distR="114300" simplePos="0" relativeHeight="251659264" behindDoc="0" locked="0" layoutInCell="1" allowOverlap="1" wp14:anchorId="2ED89A8B" wp14:editId="46AD8BBB">
                      <wp:simplePos x="0" y="0"/>
                      <wp:positionH relativeFrom="column">
                        <wp:posOffset>882650</wp:posOffset>
                      </wp:positionH>
                      <wp:positionV relativeFrom="paragraph">
                        <wp:posOffset>8890</wp:posOffset>
                      </wp:positionV>
                      <wp:extent cx="2238375" cy="0"/>
                      <wp:effectExtent l="6350" t="8890" r="1270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CC967" id="_x0000_t32" coordsize="21600,21600" o:spt="32" o:oned="t" path="m,l21600,21600e" filled="f">
                      <v:path arrowok="t" fillok="f" o:connecttype="none"/>
                      <o:lock v:ext="edit" shapetype="t"/>
                    </v:shapetype>
                    <v:shape id="Straight Arrow Connector 2" o:spid="_x0000_s1026" type="#_x0000_t32" style="position:absolute;margin-left:69.5pt;margin-top:.7pt;width:17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"/>
                  </w:pict>
                </mc:Fallback>
              </mc:AlternateContent>
            </w:r>
          </w:p>
          <w:p w14:paraId="3FC3A511" w14:textId="7D7EDFB5" w:rsidR="00F46BA5" w:rsidRDefault="00F46BA5" w:rsidP="00FC31D0">
            <w:pPr>
              <w:jc w:val="center"/>
              <w:rPr>
                <w:b w:val="0"/>
                <w:i/>
                <w:sz w:val="28"/>
                <w:szCs w:val="28"/>
              </w:rPr>
            </w:pPr>
            <w:r>
              <w:rPr>
                <w:b w:val="0"/>
                <w:i/>
                <w:sz w:val="28"/>
                <w:szCs w:val="28"/>
              </w:rPr>
              <w:t xml:space="preserve">        Đồng Nai, ngày </w:t>
            </w:r>
            <w:r w:rsidR="009D29FE">
              <w:rPr>
                <w:b w:val="0"/>
                <w:i/>
                <w:sz w:val="28"/>
                <w:szCs w:val="28"/>
              </w:rPr>
              <w:t xml:space="preserve">   </w:t>
            </w:r>
            <w:r>
              <w:rPr>
                <w:b w:val="0"/>
                <w:i/>
                <w:sz w:val="28"/>
                <w:szCs w:val="28"/>
              </w:rPr>
              <w:t xml:space="preserve"> tháng </w:t>
            </w:r>
            <w:r w:rsidR="000B2DDE">
              <w:rPr>
                <w:b w:val="0"/>
                <w:i/>
                <w:sz w:val="28"/>
                <w:szCs w:val="28"/>
              </w:rPr>
              <w:t>12</w:t>
            </w:r>
            <w:r>
              <w:rPr>
                <w:b w:val="0"/>
                <w:i/>
                <w:sz w:val="28"/>
                <w:szCs w:val="28"/>
              </w:rPr>
              <w:t xml:space="preserve"> năm 2023</w:t>
            </w:r>
          </w:p>
        </w:tc>
      </w:tr>
    </w:tbl>
    <w:p w14:paraId="46725A74" w14:textId="3AE32036" w:rsidR="000B2DDE" w:rsidRPr="009D29FE" w:rsidRDefault="000B2DDE" w:rsidP="00036624">
      <w:pPr>
        <w:jc w:val="center"/>
        <w:rPr>
          <w:sz w:val="28"/>
          <w:szCs w:val="28"/>
        </w:rPr>
      </w:pPr>
      <w:r w:rsidRPr="009D29FE">
        <w:rPr>
          <w:sz w:val="28"/>
          <w:szCs w:val="28"/>
        </w:rPr>
        <w:t>BÁO CÁO</w:t>
      </w:r>
    </w:p>
    <w:p w14:paraId="310A4B5E" w14:textId="77777777" w:rsidR="006A0ADD" w:rsidRDefault="000B2DDE" w:rsidP="000B2DDE">
      <w:pPr>
        <w:jc w:val="center"/>
        <w:rPr>
          <w:sz w:val="28"/>
          <w:szCs w:val="28"/>
          <w:lang w:val="vi-VN"/>
        </w:rPr>
      </w:pPr>
      <w:r w:rsidRPr="009D29FE">
        <w:rPr>
          <w:sz w:val="28"/>
          <w:szCs w:val="28"/>
          <w:lang w:val="vi-VN"/>
        </w:rPr>
        <w:t xml:space="preserve">Tổng hợp tình hình thông tin, tuyên truyền của các cơ quan báo chí </w:t>
      </w:r>
    </w:p>
    <w:p w14:paraId="2C04ED28" w14:textId="6FF54FFB" w:rsidR="000B2DDE" w:rsidRPr="009D29FE" w:rsidRDefault="000B2DDE" w:rsidP="000B2DDE">
      <w:pPr>
        <w:jc w:val="center"/>
        <w:rPr>
          <w:sz w:val="28"/>
          <w:szCs w:val="28"/>
          <w:lang w:val="vi-VN"/>
        </w:rPr>
      </w:pPr>
      <w:r w:rsidRPr="009D29FE">
        <w:rPr>
          <w:sz w:val="28"/>
          <w:szCs w:val="28"/>
          <w:lang w:val="vi-VN"/>
        </w:rPr>
        <w:t xml:space="preserve">Trung ương và </w:t>
      </w:r>
      <w:r w:rsidR="00FE194D" w:rsidRPr="009D29FE">
        <w:rPr>
          <w:sz w:val="28"/>
          <w:szCs w:val="28"/>
        </w:rPr>
        <w:t xml:space="preserve">Thành phố </w:t>
      </w:r>
      <w:r w:rsidRPr="009D29FE">
        <w:rPr>
          <w:sz w:val="28"/>
          <w:szCs w:val="28"/>
          <w:lang w:val="vi-VN"/>
        </w:rPr>
        <w:t xml:space="preserve">Hồ Chí Minh về tỉnh Đồng Nai </w:t>
      </w:r>
    </w:p>
    <w:p w14:paraId="540AE947" w14:textId="4E9022D8" w:rsidR="000B2DDE" w:rsidRPr="009D29FE" w:rsidRDefault="000B2DDE" w:rsidP="00CA5EF6">
      <w:pPr>
        <w:ind w:firstLine="567"/>
        <w:jc w:val="center"/>
        <w:rPr>
          <w:sz w:val="28"/>
          <w:szCs w:val="28"/>
          <w:lang w:val="vi-VN"/>
        </w:rPr>
      </w:pPr>
      <w:r w:rsidRPr="009D29FE">
        <w:rPr>
          <w:sz w:val="28"/>
          <w:szCs w:val="28"/>
          <w:lang w:val="vi-VN"/>
        </w:rPr>
        <w:t>trong 6 tháng cuối năm 2023</w:t>
      </w:r>
    </w:p>
    <w:p w14:paraId="227F482C" w14:textId="77777777" w:rsidR="001A2F48" w:rsidRPr="009D29FE" w:rsidRDefault="00F46BA5" w:rsidP="00E07425">
      <w:pPr>
        <w:rPr>
          <w:b w:val="0"/>
          <w:sz w:val="28"/>
          <w:szCs w:val="28"/>
          <w:lang w:val="vi-VN"/>
        </w:rPr>
      </w:pPr>
      <w:r w:rsidRPr="009D29FE">
        <w:rPr>
          <w:noProof/>
          <w:sz w:val="28"/>
          <w:szCs w:val="28"/>
        </w:rPr>
        <mc:AlternateContent>
          <mc:Choice Requires="wps">
            <w:drawing>
              <wp:anchor distT="0" distB="0" distL="114300" distR="114300" simplePos="0" relativeHeight="251661312" behindDoc="0" locked="0" layoutInCell="1" allowOverlap="1" wp14:anchorId="0AD6587B" wp14:editId="5C0D2E77">
                <wp:simplePos x="0" y="0"/>
                <wp:positionH relativeFrom="column">
                  <wp:posOffset>2463165</wp:posOffset>
                </wp:positionH>
                <wp:positionV relativeFrom="paragraph">
                  <wp:posOffset>50165</wp:posOffset>
                </wp:positionV>
                <wp:extent cx="828675" cy="9525"/>
                <wp:effectExtent l="5715" t="12065" r="1333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96EAD" id="Straight Arrow Connector 1" o:spid="_x0000_s1026" type="#_x0000_t32" style="position:absolute;margin-left:193.95pt;margin-top:3.95pt;width:65.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"/>
            </w:pict>
          </mc:Fallback>
        </mc:AlternateContent>
      </w:r>
    </w:p>
    <w:p w14:paraId="2CBA3E99" w14:textId="72FA5108" w:rsidR="00430152" w:rsidRPr="009D29FE" w:rsidRDefault="000B2DDE" w:rsidP="00036624">
      <w:pPr>
        <w:ind w:firstLine="567"/>
        <w:rPr>
          <w:b w:val="0"/>
          <w:bCs w:val="0"/>
          <w:sz w:val="28"/>
          <w:szCs w:val="28"/>
          <w:lang w:val="vi-VN"/>
        </w:rPr>
      </w:pPr>
      <w:r w:rsidRPr="009D29FE">
        <w:rPr>
          <w:b w:val="0"/>
          <w:bCs w:val="0"/>
          <w:sz w:val="28"/>
          <w:szCs w:val="28"/>
          <w:lang w:val="vi-VN"/>
        </w:rPr>
        <w:t>Trong 6 tháng cuối năm 2023, các cơ quan thông tấn, báo chí trong nước</w:t>
      </w:r>
      <w:r w:rsidR="00406432" w:rsidRPr="009D29FE">
        <w:rPr>
          <w:b w:val="0"/>
          <w:bCs w:val="0"/>
          <w:sz w:val="28"/>
          <w:szCs w:val="28"/>
          <w:lang w:val="vi-VN"/>
        </w:rPr>
        <w:t>, Văn phòng đại diện và phóng viên thường trú trên địa bàn tỉnh đ</w:t>
      </w:r>
      <w:r w:rsidRPr="009D29FE">
        <w:rPr>
          <w:b w:val="0"/>
          <w:bCs w:val="0"/>
          <w:sz w:val="28"/>
          <w:szCs w:val="28"/>
          <w:lang w:val="vi-VN"/>
        </w:rPr>
        <w:t xml:space="preserve">ã </w:t>
      </w:r>
      <w:r w:rsidR="00406432" w:rsidRPr="009D29FE">
        <w:rPr>
          <w:b w:val="0"/>
          <w:bCs w:val="0"/>
          <w:sz w:val="28"/>
          <w:szCs w:val="28"/>
          <w:lang w:val="vi-VN"/>
        </w:rPr>
        <w:t xml:space="preserve">tiếp tục thực hiện </w:t>
      </w:r>
      <w:r w:rsidR="0020005C" w:rsidRPr="009D29FE">
        <w:rPr>
          <w:b w:val="0"/>
          <w:bCs w:val="0"/>
          <w:sz w:val="28"/>
          <w:szCs w:val="28"/>
          <w:lang w:val="vi-VN"/>
        </w:rPr>
        <w:t xml:space="preserve">tốt </w:t>
      </w:r>
      <w:r w:rsidR="00406432" w:rsidRPr="009D29FE">
        <w:rPr>
          <w:b w:val="0"/>
          <w:bCs w:val="0"/>
          <w:sz w:val="28"/>
          <w:szCs w:val="28"/>
          <w:lang w:val="vi-VN"/>
        </w:rPr>
        <w:t>chức năng, nhiệm vụ, đảm bảo vai trò truyền tải thông tin</w:t>
      </w:r>
      <w:r w:rsidR="00430152" w:rsidRPr="009D29FE">
        <w:rPr>
          <w:b w:val="0"/>
          <w:bCs w:val="0"/>
          <w:sz w:val="28"/>
          <w:szCs w:val="28"/>
          <w:lang w:val="vi-VN"/>
        </w:rPr>
        <w:t>; hoạt động đúng tôn chỉ, mục đích và các quy định của pháp luật</w:t>
      </w:r>
      <w:r w:rsidR="0020005C" w:rsidRPr="009D29FE">
        <w:rPr>
          <w:b w:val="0"/>
          <w:bCs w:val="0"/>
          <w:sz w:val="28"/>
          <w:szCs w:val="28"/>
          <w:lang w:val="vi-VN"/>
        </w:rPr>
        <w:t xml:space="preserve"> và</w:t>
      </w:r>
      <w:r w:rsidR="00406432" w:rsidRPr="009D29FE">
        <w:rPr>
          <w:b w:val="0"/>
          <w:bCs w:val="0"/>
          <w:sz w:val="28"/>
          <w:szCs w:val="28"/>
          <w:lang w:val="vi-VN"/>
        </w:rPr>
        <w:t xml:space="preserve"> là cầu nối giữa Đảng, chính quyền với </w:t>
      </w:r>
      <w:r w:rsidR="00941809" w:rsidRPr="009D29FE">
        <w:rPr>
          <w:b w:val="0"/>
          <w:bCs w:val="0"/>
          <w:sz w:val="28"/>
          <w:szCs w:val="28"/>
        </w:rPr>
        <w:t>N</w:t>
      </w:r>
      <w:r w:rsidR="00406432" w:rsidRPr="009D29FE">
        <w:rPr>
          <w:b w:val="0"/>
          <w:bCs w:val="0"/>
          <w:sz w:val="28"/>
          <w:szCs w:val="28"/>
          <w:lang w:val="vi-VN"/>
        </w:rPr>
        <w:t>hân dân.</w:t>
      </w:r>
      <w:r w:rsidR="00406432" w:rsidRPr="009D29FE">
        <w:rPr>
          <w:rFonts w:asciiTheme="majorHAnsi" w:hAnsiTheme="majorHAnsi" w:cstheme="majorHAnsi"/>
          <w:sz w:val="28"/>
          <w:szCs w:val="28"/>
          <w:lang w:val="vi-VN"/>
        </w:rPr>
        <w:t xml:space="preserve"> </w:t>
      </w:r>
      <w:r w:rsidR="0020005C" w:rsidRPr="009D29FE">
        <w:rPr>
          <w:b w:val="0"/>
          <w:bCs w:val="0"/>
          <w:sz w:val="28"/>
          <w:szCs w:val="28"/>
          <w:lang w:val="vi-VN"/>
        </w:rPr>
        <w:t xml:space="preserve">Trong đó, các </w:t>
      </w:r>
      <w:r w:rsidR="00927356" w:rsidRPr="009D29FE">
        <w:rPr>
          <w:b w:val="0"/>
          <w:bCs w:val="0"/>
          <w:sz w:val="28"/>
          <w:szCs w:val="28"/>
        </w:rPr>
        <w:t xml:space="preserve">cơ quan </w:t>
      </w:r>
      <w:r w:rsidR="0020005C" w:rsidRPr="009D29FE">
        <w:rPr>
          <w:b w:val="0"/>
          <w:bCs w:val="0"/>
          <w:sz w:val="28"/>
          <w:szCs w:val="28"/>
          <w:lang w:val="vi-VN"/>
        </w:rPr>
        <w:t>báo</w:t>
      </w:r>
      <w:r w:rsidR="00927356" w:rsidRPr="009D29FE">
        <w:rPr>
          <w:b w:val="0"/>
          <w:bCs w:val="0"/>
          <w:sz w:val="28"/>
          <w:szCs w:val="28"/>
        </w:rPr>
        <w:t>, đài</w:t>
      </w:r>
      <w:r w:rsidR="0020005C" w:rsidRPr="009D29FE">
        <w:rPr>
          <w:b w:val="0"/>
          <w:bCs w:val="0"/>
          <w:sz w:val="28"/>
          <w:szCs w:val="28"/>
          <w:lang w:val="vi-VN"/>
        </w:rPr>
        <w:t xml:space="preserve"> đã thông tin</w:t>
      </w:r>
      <w:r w:rsidR="00430152" w:rsidRPr="009D29FE">
        <w:rPr>
          <w:b w:val="0"/>
          <w:bCs w:val="0"/>
          <w:sz w:val="28"/>
          <w:szCs w:val="28"/>
          <w:lang w:val="vi-VN"/>
        </w:rPr>
        <w:t>, phản ánh</w:t>
      </w:r>
      <w:r w:rsidR="0020005C" w:rsidRPr="009D29FE">
        <w:rPr>
          <w:b w:val="0"/>
          <w:bCs w:val="0"/>
          <w:sz w:val="28"/>
          <w:szCs w:val="28"/>
          <w:lang w:val="vi-VN"/>
        </w:rPr>
        <w:t xml:space="preserve"> kịp thời, trung thực, toàn diện </w:t>
      </w:r>
      <w:r w:rsidR="00430152" w:rsidRPr="009D29FE">
        <w:rPr>
          <w:b w:val="0"/>
          <w:bCs w:val="0"/>
          <w:sz w:val="28"/>
          <w:szCs w:val="28"/>
          <w:lang w:val="vi-VN"/>
        </w:rPr>
        <w:t xml:space="preserve">nhiều vấn đề </w:t>
      </w:r>
      <w:r w:rsidR="0020005C" w:rsidRPr="009D29FE">
        <w:rPr>
          <w:b w:val="0"/>
          <w:bCs w:val="0"/>
          <w:sz w:val="28"/>
          <w:szCs w:val="28"/>
          <w:lang w:val="vi-VN"/>
        </w:rPr>
        <w:t xml:space="preserve">các trên các lĩnh vực </w:t>
      </w:r>
      <w:r w:rsidR="00927356" w:rsidRPr="009D29FE">
        <w:rPr>
          <w:b w:val="0"/>
          <w:bCs w:val="0"/>
          <w:sz w:val="28"/>
          <w:szCs w:val="28"/>
          <w:lang w:val="vi-VN"/>
        </w:rPr>
        <w:t xml:space="preserve">chính trị, </w:t>
      </w:r>
      <w:r w:rsidR="0020005C" w:rsidRPr="009D29FE">
        <w:rPr>
          <w:b w:val="0"/>
          <w:bCs w:val="0"/>
          <w:sz w:val="28"/>
          <w:szCs w:val="28"/>
          <w:lang w:val="vi-VN"/>
        </w:rPr>
        <w:t xml:space="preserve">kinh tế, văn hóa, xã hội, quốc phòng, an ninh của tỉnh đến các tầng lớp nhân dân. </w:t>
      </w:r>
    </w:p>
    <w:p w14:paraId="2BCBD676" w14:textId="19076EC8" w:rsidR="000B2DDE" w:rsidRPr="009D29FE" w:rsidRDefault="0020005C" w:rsidP="00036624">
      <w:pPr>
        <w:ind w:firstLine="567"/>
        <w:rPr>
          <w:b w:val="0"/>
          <w:bCs w:val="0"/>
          <w:sz w:val="28"/>
          <w:szCs w:val="28"/>
          <w:lang w:val="vi-VN"/>
        </w:rPr>
      </w:pPr>
      <w:r w:rsidRPr="009D29FE">
        <w:rPr>
          <w:b w:val="0"/>
          <w:bCs w:val="0"/>
          <w:sz w:val="28"/>
          <w:szCs w:val="28"/>
          <w:lang w:val="vi-VN"/>
        </w:rPr>
        <w:t xml:space="preserve">Cụ thể, từ đầu tháng 7 đến </w:t>
      </w:r>
      <w:r w:rsidRPr="009D29FE">
        <w:rPr>
          <w:b w:val="0"/>
          <w:sz w:val="28"/>
          <w:szCs w:val="28"/>
          <w:lang w:val="vi-VN"/>
        </w:rPr>
        <w:t xml:space="preserve">đến ngày </w:t>
      </w:r>
      <w:r w:rsidR="00762AAA" w:rsidRPr="009D29FE">
        <w:rPr>
          <w:b w:val="0"/>
          <w:sz w:val="28"/>
          <w:szCs w:val="28"/>
        </w:rPr>
        <w:t>18</w:t>
      </w:r>
      <w:r w:rsidR="00941809" w:rsidRPr="009D29FE">
        <w:rPr>
          <w:b w:val="0"/>
          <w:sz w:val="28"/>
          <w:szCs w:val="28"/>
        </w:rPr>
        <w:t>/</w:t>
      </w:r>
      <w:r w:rsidRPr="009D29FE">
        <w:rPr>
          <w:b w:val="0"/>
          <w:sz w:val="28"/>
          <w:szCs w:val="28"/>
          <w:lang w:val="vi-VN"/>
        </w:rPr>
        <w:t>12</w:t>
      </w:r>
      <w:r w:rsidR="00941809" w:rsidRPr="009D29FE">
        <w:rPr>
          <w:b w:val="0"/>
          <w:sz w:val="28"/>
          <w:szCs w:val="28"/>
        </w:rPr>
        <w:t>/</w:t>
      </w:r>
      <w:r w:rsidRPr="009D29FE">
        <w:rPr>
          <w:b w:val="0"/>
          <w:sz w:val="28"/>
          <w:szCs w:val="28"/>
          <w:lang w:val="vi-VN"/>
        </w:rPr>
        <w:t xml:space="preserve">2023, các báo, đài </w:t>
      </w:r>
      <w:r w:rsidR="00941809" w:rsidRPr="009D29FE">
        <w:rPr>
          <w:b w:val="0"/>
          <w:sz w:val="28"/>
          <w:szCs w:val="28"/>
        </w:rPr>
        <w:t>T</w:t>
      </w:r>
      <w:r w:rsidRPr="009D29FE">
        <w:rPr>
          <w:b w:val="0"/>
          <w:sz w:val="28"/>
          <w:szCs w:val="28"/>
          <w:lang w:val="vi-VN"/>
        </w:rPr>
        <w:t>rung ương và T</w:t>
      </w:r>
      <w:r w:rsidR="00941809" w:rsidRPr="009D29FE">
        <w:rPr>
          <w:b w:val="0"/>
          <w:sz w:val="28"/>
          <w:szCs w:val="28"/>
        </w:rPr>
        <w:t xml:space="preserve">hành phố </w:t>
      </w:r>
      <w:r w:rsidRPr="009D29FE">
        <w:rPr>
          <w:b w:val="0"/>
          <w:sz w:val="28"/>
          <w:szCs w:val="28"/>
          <w:lang w:val="vi-VN"/>
        </w:rPr>
        <w:t xml:space="preserve">Hồ Chí Minh đã </w:t>
      </w:r>
      <w:r w:rsidR="000B2DDE" w:rsidRPr="009D29FE">
        <w:rPr>
          <w:b w:val="0"/>
          <w:bCs w:val="0"/>
          <w:sz w:val="28"/>
          <w:szCs w:val="28"/>
          <w:lang w:val="vi-VN"/>
        </w:rPr>
        <w:t xml:space="preserve">có </w:t>
      </w:r>
      <w:r w:rsidR="00762AAA" w:rsidRPr="009D29FE">
        <w:rPr>
          <w:b w:val="0"/>
          <w:bCs w:val="0"/>
          <w:sz w:val="28"/>
          <w:szCs w:val="28"/>
        </w:rPr>
        <w:t>1.481</w:t>
      </w:r>
      <w:r w:rsidR="000B2DDE" w:rsidRPr="009D29FE">
        <w:rPr>
          <w:b w:val="0"/>
          <w:bCs w:val="0"/>
          <w:sz w:val="28"/>
          <w:szCs w:val="28"/>
          <w:lang w:val="vi-VN"/>
        </w:rPr>
        <w:t xml:space="preserve"> tác phẩm báo chí, trong đó có </w:t>
      </w:r>
      <w:r w:rsidR="00762AAA" w:rsidRPr="009D29FE">
        <w:rPr>
          <w:b w:val="0"/>
          <w:bCs w:val="0"/>
          <w:sz w:val="28"/>
          <w:szCs w:val="28"/>
        </w:rPr>
        <w:t xml:space="preserve">990 </w:t>
      </w:r>
      <w:r w:rsidR="000B2DDE" w:rsidRPr="009D29FE">
        <w:rPr>
          <w:b w:val="0"/>
          <w:bCs w:val="0"/>
          <w:sz w:val="28"/>
          <w:szCs w:val="28"/>
          <w:lang w:val="vi-VN"/>
        </w:rPr>
        <w:t xml:space="preserve">bản tin và </w:t>
      </w:r>
      <w:r w:rsidR="00762AAA" w:rsidRPr="009D29FE">
        <w:rPr>
          <w:b w:val="0"/>
          <w:bCs w:val="0"/>
          <w:sz w:val="28"/>
          <w:szCs w:val="28"/>
        </w:rPr>
        <w:t xml:space="preserve">491 </w:t>
      </w:r>
      <w:r w:rsidR="000B2DDE" w:rsidRPr="009D29FE">
        <w:rPr>
          <w:b w:val="0"/>
          <w:bCs w:val="0"/>
          <w:sz w:val="28"/>
          <w:szCs w:val="28"/>
          <w:lang w:val="vi-VN"/>
        </w:rPr>
        <w:t xml:space="preserve">bài viết thông tin, tuyên truyền về Đồng Nai. Thông tin </w:t>
      </w:r>
      <w:r w:rsidR="00927356" w:rsidRPr="009D29FE">
        <w:rPr>
          <w:b w:val="0"/>
          <w:bCs w:val="0"/>
          <w:sz w:val="28"/>
          <w:szCs w:val="28"/>
        </w:rPr>
        <w:t xml:space="preserve">được các </w:t>
      </w:r>
      <w:r w:rsidR="000B2DDE" w:rsidRPr="009D29FE">
        <w:rPr>
          <w:b w:val="0"/>
          <w:bCs w:val="0"/>
          <w:sz w:val="28"/>
          <w:szCs w:val="28"/>
          <w:lang w:val="vi-VN"/>
        </w:rPr>
        <w:t>cơ quan báo chí</w:t>
      </w:r>
      <w:r w:rsidR="009E3B1D" w:rsidRPr="009D29FE">
        <w:rPr>
          <w:b w:val="0"/>
          <w:bCs w:val="0"/>
          <w:sz w:val="28"/>
          <w:szCs w:val="28"/>
          <w:lang w:val="vi-VN"/>
        </w:rPr>
        <w:t xml:space="preserve"> ngoài tỉnh</w:t>
      </w:r>
      <w:r w:rsidR="000B2DDE" w:rsidRPr="009D29FE">
        <w:rPr>
          <w:b w:val="0"/>
          <w:bCs w:val="0"/>
          <w:sz w:val="28"/>
          <w:szCs w:val="28"/>
          <w:lang w:val="vi-VN"/>
        </w:rPr>
        <w:t xml:space="preserve"> </w:t>
      </w:r>
      <w:r w:rsidR="00927356" w:rsidRPr="009D29FE">
        <w:rPr>
          <w:b w:val="0"/>
          <w:bCs w:val="0"/>
          <w:sz w:val="28"/>
          <w:szCs w:val="28"/>
        </w:rPr>
        <w:t xml:space="preserve">viết về Đồng Nai </w:t>
      </w:r>
      <w:r w:rsidR="000B2DDE" w:rsidRPr="009D29FE">
        <w:rPr>
          <w:b w:val="0"/>
          <w:bCs w:val="0"/>
          <w:sz w:val="28"/>
          <w:szCs w:val="28"/>
          <w:lang w:val="vi-VN"/>
        </w:rPr>
        <w:t xml:space="preserve">xoay quanh </w:t>
      </w:r>
      <w:r w:rsidR="00927356" w:rsidRPr="009D29FE">
        <w:rPr>
          <w:b w:val="0"/>
          <w:bCs w:val="0"/>
          <w:sz w:val="28"/>
          <w:szCs w:val="28"/>
        </w:rPr>
        <w:t>những</w:t>
      </w:r>
      <w:r w:rsidR="000B2DDE" w:rsidRPr="009D29FE">
        <w:rPr>
          <w:b w:val="0"/>
          <w:bCs w:val="0"/>
          <w:sz w:val="28"/>
          <w:szCs w:val="28"/>
          <w:lang w:val="vi-VN"/>
        </w:rPr>
        <w:t xml:space="preserve"> nội dung </w:t>
      </w:r>
      <w:r w:rsidR="00A848E7" w:rsidRPr="009D29FE">
        <w:rPr>
          <w:b w:val="0"/>
          <w:bCs w:val="0"/>
          <w:sz w:val="28"/>
          <w:szCs w:val="28"/>
        </w:rPr>
        <w:t xml:space="preserve">chủ yếu </w:t>
      </w:r>
      <w:r w:rsidR="000B2DDE" w:rsidRPr="009D29FE">
        <w:rPr>
          <w:b w:val="0"/>
          <w:bCs w:val="0"/>
          <w:sz w:val="28"/>
          <w:szCs w:val="28"/>
          <w:lang w:val="vi-VN"/>
        </w:rPr>
        <w:t>như sau:</w:t>
      </w:r>
    </w:p>
    <w:p w14:paraId="45EF49A1" w14:textId="115C63E2" w:rsidR="000B2DDE" w:rsidRPr="009D29FE" w:rsidRDefault="000B2DDE" w:rsidP="00036624">
      <w:pPr>
        <w:ind w:firstLine="567"/>
        <w:rPr>
          <w:sz w:val="28"/>
          <w:szCs w:val="28"/>
          <w:lang w:val="vi-VN"/>
        </w:rPr>
      </w:pPr>
      <w:r w:rsidRPr="009D29FE">
        <w:rPr>
          <w:sz w:val="28"/>
          <w:szCs w:val="28"/>
          <w:lang w:val="vi-VN"/>
        </w:rPr>
        <w:t>1. Về thời sự, chính trị</w:t>
      </w:r>
    </w:p>
    <w:p w14:paraId="49ACAC99" w14:textId="7385DD98" w:rsidR="00A848E7" w:rsidRPr="009B4824" w:rsidRDefault="004112FD" w:rsidP="00036624">
      <w:pPr>
        <w:tabs>
          <w:tab w:val="right" w:leader="dot" w:pos="8789"/>
        </w:tabs>
        <w:ind w:firstLine="567"/>
        <w:rPr>
          <w:b w:val="0"/>
          <w:iCs/>
          <w:color w:val="222222"/>
          <w:spacing w:val="-6"/>
          <w:sz w:val="28"/>
          <w:szCs w:val="28"/>
          <w:shd w:val="clear" w:color="auto" w:fill="FFFFFF"/>
        </w:rPr>
      </w:pPr>
      <w:r w:rsidRPr="009D29FE">
        <w:rPr>
          <w:b w:val="0"/>
          <w:sz w:val="28"/>
          <w:szCs w:val="28"/>
          <w:lang w:val="vi-VN"/>
        </w:rPr>
        <w:t>Trong 6 th</w:t>
      </w:r>
      <w:r w:rsidR="00430152" w:rsidRPr="009D29FE">
        <w:rPr>
          <w:b w:val="0"/>
          <w:sz w:val="28"/>
          <w:szCs w:val="28"/>
          <w:lang w:val="vi-VN"/>
        </w:rPr>
        <w:t>á</w:t>
      </w:r>
      <w:r w:rsidRPr="009D29FE">
        <w:rPr>
          <w:b w:val="0"/>
          <w:sz w:val="28"/>
          <w:szCs w:val="28"/>
          <w:lang w:val="vi-VN"/>
        </w:rPr>
        <w:t>ng c</w:t>
      </w:r>
      <w:r w:rsidR="0035286A" w:rsidRPr="009D29FE">
        <w:rPr>
          <w:b w:val="0"/>
          <w:sz w:val="28"/>
          <w:szCs w:val="28"/>
          <w:lang w:val="vi-VN"/>
        </w:rPr>
        <w:t>uố</w:t>
      </w:r>
      <w:r w:rsidRPr="009D29FE">
        <w:rPr>
          <w:b w:val="0"/>
          <w:sz w:val="28"/>
          <w:szCs w:val="28"/>
          <w:lang w:val="vi-VN"/>
        </w:rPr>
        <w:t xml:space="preserve">i năm </w:t>
      </w:r>
      <w:r w:rsidR="00046E92" w:rsidRPr="009D29FE">
        <w:rPr>
          <w:b w:val="0"/>
          <w:sz w:val="28"/>
          <w:szCs w:val="28"/>
          <w:lang w:val="vi-VN"/>
        </w:rPr>
        <w:t>2023</w:t>
      </w:r>
      <w:r w:rsidR="000B2DDE" w:rsidRPr="009D29FE">
        <w:rPr>
          <w:b w:val="0"/>
          <w:sz w:val="28"/>
          <w:szCs w:val="28"/>
          <w:lang w:val="vi-VN"/>
        </w:rPr>
        <w:t xml:space="preserve">, các báo, đài </w:t>
      </w:r>
      <w:r w:rsidR="00941809" w:rsidRPr="009D29FE">
        <w:rPr>
          <w:b w:val="0"/>
          <w:sz w:val="28"/>
          <w:szCs w:val="28"/>
        </w:rPr>
        <w:t>T</w:t>
      </w:r>
      <w:r w:rsidR="000B2DDE" w:rsidRPr="009D29FE">
        <w:rPr>
          <w:b w:val="0"/>
          <w:sz w:val="28"/>
          <w:szCs w:val="28"/>
          <w:lang w:val="vi-VN"/>
        </w:rPr>
        <w:t xml:space="preserve">rung ương và </w:t>
      </w:r>
      <w:r w:rsidR="00941809" w:rsidRPr="009D29FE">
        <w:rPr>
          <w:b w:val="0"/>
          <w:sz w:val="28"/>
          <w:szCs w:val="28"/>
        </w:rPr>
        <w:t xml:space="preserve">Thành phố </w:t>
      </w:r>
      <w:r w:rsidR="000B2DDE" w:rsidRPr="009D29FE">
        <w:rPr>
          <w:b w:val="0"/>
          <w:sz w:val="28"/>
          <w:szCs w:val="28"/>
          <w:lang w:val="vi-VN"/>
        </w:rPr>
        <w:t xml:space="preserve">Hồ Chí Minh thông tin </w:t>
      </w:r>
      <w:r w:rsidR="00046E92" w:rsidRPr="009D29FE">
        <w:rPr>
          <w:b w:val="0"/>
          <w:sz w:val="28"/>
          <w:szCs w:val="28"/>
          <w:lang w:val="vi-VN"/>
        </w:rPr>
        <w:t xml:space="preserve">đậm nét nhiều sự kiện thời sự chính trị quan trọng </w:t>
      </w:r>
      <w:r w:rsidR="00AF7C6F" w:rsidRPr="009D29FE">
        <w:rPr>
          <w:b w:val="0"/>
          <w:sz w:val="28"/>
          <w:szCs w:val="28"/>
          <w:lang w:val="vi-VN"/>
        </w:rPr>
        <w:t>trên địa bàn</w:t>
      </w:r>
      <w:r w:rsidR="00046E92" w:rsidRPr="009D29FE">
        <w:rPr>
          <w:b w:val="0"/>
          <w:sz w:val="28"/>
          <w:szCs w:val="28"/>
          <w:lang w:val="vi-VN"/>
        </w:rPr>
        <w:t xml:space="preserve"> tỉnh</w:t>
      </w:r>
      <w:r w:rsidR="00AF7C6F" w:rsidRPr="009D29FE">
        <w:rPr>
          <w:b w:val="0"/>
          <w:sz w:val="28"/>
          <w:szCs w:val="28"/>
          <w:lang w:val="vi-VN"/>
        </w:rPr>
        <w:t xml:space="preserve"> Đồng Nai. Trong đó, nổi bật</w:t>
      </w:r>
      <w:r w:rsidRPr="009D29FE">
        <w:rPr>
          <w:b w:val="0"/>
          <w:sz w:val="28"/>
          <w:szCs w:val="28"/>
          <w:lang w:val="vi-VN"/>
        </w:rPr>
        <w:t xml:space="preserve"> nhất</w:t>
      </w:r>
      <w:r w:rsidR="00AF7C6F" w:rsidRPr="009D29FE">
        <w:rPr>
          <w:b w:val="0"/>
          <w:sz w:val="28"/>
          <w:szCs w:val="28"/>
          <w:lang w:val="vi-VN"/>
        </w:rPr>
        <w:t xml:space="preserve"> là các</w:t>
      </w:r>
      <w:r w:rsidR="00825614" w:rsidRPr="009D29FE">
        <w:rPr>
          <w:b w:val="0"/>
          <w:sz w:val="28"/>
          <w:szCs w:val="28"/>
          <w:lang w:val="vi-VN"/>
        </w:rPr>
        <w:t xml:space="preserve"> </w:t>
      </w:r>
      <w:r w:rsidR="00046E92" w:rsidRPr="009D29FE">
        <w:rPr>
          <w:b w:val="0"/>
          <w:sz w:val="28"/>
          <w:szCs w:val="28"/>
          <w:lang w:val="vi-VN"/>
        </w:rPr>
        <w:t xml:space="preserve">thông tin </w:t>
      </w:r>
      <w:r w:rsidRPr="009D29FE">
        <w:rPr>
          <w:b w:val="0"/>
          <w:sz w:val="28"/>
          <w:szCs w:val="28"/>
          <w:lang w:val="vi-VN"/>
        </w:rPr>
        <w:t xml:space="preserve">về việc Đồng Nai tưởng niệm 54 năm ngày mất </w:t>
      </w:r>
      <w:r w:rsidR="0035286A" w:rsidRPr="009D29FE">
        <w:rPr>
          <w:b w:val="0"/>
          <w:sz w:val="28"/>
          <w:szCs w:val="28"/>
          <w:lang w:val="vi-VN"/>
        </w:rPr>
        <w:t xml:space="preserve">của </w:t>
      </w:r>
      <w:r w:rsidRPr="009D29FE">
        <w:rPr>
          <w:b w:val="0"/>
          <w:sz w:val="28"/>
          <w:szCs w:val="28"/>
          <w:lang w:val="vi-VN"/>
        </w:rPr>
        <w:t>Chủ tịch Hồ Chí Minh</w:t>
      </w:r>
      <w:r w:rsidR="00941809" w:rsidRPr="009D29FE">
        <w:rPr>
          <w:b w:val="0"/>
          <w:sz w:val="28"/>
          <w:szCs w:val="28"/>
        </w:rPr>
        <w:t xml:space="preserve"> (nhằm ngày 21/7 âm lịch)</w:t>
      </w:r>
      <w:r w:rsidRPr="009D29FE">
        <w:rPr>
          <w:b w:val="0"/>
          <w:sz w:val="28"/>
          <w:szCs w:val="28"/>
          <w:lang w:val="vi-VN"/>
        </w:rPr>
        <w:t>;</w:t>
      </w:r>
      <w:r w:rsidR="000B2DDE" w:rsidRPr="009D29FE">
        <w:rPr>
          <w:b w:val="0"/>
          <w:sz w:val="28"/>
          <w:szCs w:val="28"/>
          <w:lang w:val="vi-VN"/>
        </w:rPr>
        <w:t xml:space="preserve"> </w:t>
      </w:r>
      <w:r w:rsidRPr="009D29FE">
        <w:rPr>
          <w:b w:val="0"/>
          <w:sz w:val="28"/>
          <w:szCs w:val="28"/>
          <w:lang w:val="vi-VN"/>
        </w:rPr>
        <w:t xml:space="preserve">Hội nghị đánh giá kết quả giữa nhiệm kỳ </w:t>
      </w:r>
      <w:r w:rsidR="00210278" w:rsidRPr="009D29FE">
        <w:rPr>
          <w:b w:val="0"/>
          <w:sz w:val="28"/>
          <w:szCs w:val="28"/>
        </w:rPr>
        <w:t>của</w:t>
      </w:r>
      <w:r w:rsidRPr="009D29FE">
        <w:rPr>
          <w:b w:val="0"/>
          <w:sz w:val="28"/>
          <w:szCs w:val="28"/>
          <w:lang w:val="vi-VN"/>
        </w:rPr>
        <w:t xml:space="preserve"> Đảng bộ tỉnh</w:t>
      </w:r>
      <w:r w:rsidR="00941809" w:rsidRPr="009D29FE">
        <w:rPr>
          <w:b w:val="0"/>
          <w:sz w:val="28"/>
          <w:szCs w:val="28"/>
        </w:rPr>
        <w:t xml:space="preserve"> (2020-2025)</w:t>
      </w:r>
      <w:r w:rsidRPr="009D29FE">
        <w:rPr>
          <w:b w:val="0"/>
          <w:sz w:val="28"/>
          <w:szCs w:val="28"/>
          <w:lang w:val="vi-VN"/>
        </w:rPr>
        <w:t>;</w:t>
      </w:r>
      <w:r w:rsidRPr="009D29FE">
        <w:rPr>
          <w:rFonts w:asciiTheme="majorHAnsi" w:hAnsiTheme="majorHAnsi" w:cstheme="majorHAnsi"/>
          <w:sz w:val="28"/>
          <w:szCs w:val="28"/>
          <w:lang w:val="vi-VN"/>
        </w:rPr>
        <w:t xml:space="preserve"> </w:t>
      </w:r>
      <w:r w:rsidR="00941809" w:rsidRPr="009D29FE">
        <w:rPr>
          <w:b w:val="0"/>
          <w:iCs/>
          <w:color w:val="222222"/>
          <w:sz w:val="28"/>
          <w:szCs w:val="28"/>
          <w:shd w:val="clear" w:color="auto" w:fill="FFFFFF"/>
        </w:rPr>
        <w:t>t</w:t>
      </w:r>
      <w:r w:rsidR="0035286A" w:rsidRPr="009D29FE">
        <w:rPr>
          <w:b w:val="0"/>
          <w:iCs/>
          <w:color w:val="222222"/>
          <w:sz w:val="28"/>
          <w:szCs w:val="28"/>
          <w:shd w:val="clear" w:color="auto" w:fill="FFFFFF"/>
          <w:lang w:val="vi-VN"/>
        </w:rPr>
        <w:t>ổng kết 10 năm thực hiện Nghị quyết 29-NQ/TW</w:t>
      </w:r>
      <w:r w:rsidR="00941809" w:rsidRPr="009D29FE">
        <w:rPr>
          <w:b w:val="0"/>
          <w:iCs/>
          <w:color w:val="222222"/>
          <w:sz w:val="28"/>
          <w:szCs w:val="28"/>
          <w:shd w:val="clear" w:color="auto" w:fill="FFFFFF"/>
        </w:rPr>
        <w:t>,</w:t>
      </w:r>
      <w:r w:rsidR="0035286A" w:rsidRPr="009D29FE">
        <w:rPr>
          <w:b w:val="0"/>
          <w:iCs/>
          <w:color w:val="222222"/>
          <w:sz w:val="28"/>
          <w:szCs w:val="28"/>
          <w:shd w:val="clear" w:color="auto" w:fill="FFFFFF"/>
          <w:lang w:val="vi-VN"/>
        </w:rPr>
        <w:t xml:space="preserve"> ngày </w:t>
      </w:r>
      <w:r w:rsidR="00941809" w:rsidRPr="009D29FE">
        <w:rPr>
          <w:b w:val="0"/>
          <w:iCs/>
          <w:color w:val="222222"/>
          <w:sz w:val="28"/>
          <w:szCs w:val="28"/>
          <w:shd w:val="clear" w:color="auto" w:fill="FFFFFF"/>
        </w:rPr>
        <w:t>0</w:t>
      </w:r>
      <w:r w:rsidR="0035286A" w:rsidRPr="009D29FE">
        <w:rPr>
          <w:b w:val="0"/>
          <w:iCs/>
          <w:color w:val="222222"/>
          <w:sz w:val="28"/>
          <w:szCs w:val="28"/>
          <w:shd w:val="clear" w:color="auto" w:fill="FFFFFF"/>
          <w:lang w:val="vi-VN"/>
        </w:rPr>
        <w:t>4</w:t>
      </w:r>
      <w:r w:rsidR="00941809" w:rsidRPr="009D29FE">
        <w:rPr>
          <w:b w:val="0"/>
          <w:iCs/>
          <w:color w:val="222222"/>
          <w:sz w:val="28"/>
          <w:szCs w:val="28"/>
          <w:shd w:val="clear" w:color="auto" w:fill="FFFFFF"/>
        </w:rPr>
        <w:t>/</w:t>
      </w:r>
      <w:r w:rsidR="0035286A" w:rsidRPr="009D29FE">
        <w:rPr>
          <w:b w:val="0"/>
          <w:iCs/>
          <w:color w:val="222222"/>
          <w:sz w:val="28"/>
          <w:szCs w:val="28"/>
          <w:shd w:val="clear" w:color="auto" w:fill="FFFFFF"/>
          <w:lang w:val="vi-VN"/>
        </w:rPr>
        <w:t>11</w:t>
      </w:r>
      <w:r w:rsidR="00941809" w:rsidRPr="009D29FE">
        <w:rPr>
          <w:b w:val="0"/>
          <w:iCs/>
          <w:color w:val="222222"/>
          <w:sz w:val="28"/>
          <w:szCs w:val="28"/>
          <w:shd w:val="clear" w:color="auto" w:fill="FFFFFF"/>
        </w:rPr>
        <w:t>/</w:t>
      </w:r>
      <w:r w:rsidR="0035286A" w:rsidRPr="009D29FE">
        <w:rPr>
          <w:b w:val="0"/>
          <w:iCs/>
          <w:color w:val="222222"/>
          <w:sz w:val="28"/>
          <w:szCs w:val="28"/>
          <w:shd w:val="clear" w:color="auto" w:fill="FFFFFF"/>
          <w:lang w:val="vi-VN"/>
        </w:rPr>
        <w:t xml:space="preserve">2013 của Ban Chấp hành Trung ương Đảng (khóa XI) và Kế hoạch của Ban Chấp hành Đảng bộ tỉnh Đồng Nai về “Đổi mới căn bản, toàn diện giáo dục và đào tạo, đáp ứng yêu cầu công nghiệp hóa, hiện đại hóa trong điều kiện kinh tế thị trường định hướng xã hội chủ </w:t>
      </w:r>
      <w:r w:rsidR="0035286A" w:rsidRPr="009B4824">
        <w:rPr>
          <w:b w:val="0"/>
          <w:iCs/>
          <w:color w:val="222222"/>
          <w:spacing w:val="-6"/>
          <w:sz w:val="28"/>
          <w:szCs w:val="28"/>
          <w:shd w:val="clear" w:color="auto" w:fill="FFFFFF"/>
          <w:lang w:val="vi-VN"/>
        </w:rPr>
        <w:t>nghĩa và hội nhập quốc tế”</w:t>
      </w:r>
      <w:r w:rsidR="00381B0B" w:rsidRPr="009B4824">
        <w:rPr>
          <w:b w:val="0"/>
          <w:iCs/>
          <w:color w:val="222222"/>
          <w:spacing w:val="-6"/>
          <w:sz w:val="28"/>
          <w:szCs w:val="28"/>
          <w:shd w:val="clear" w:color="auto" w:fill="FFFFFF"/>
        </w:rPr>
        <w:t xml:space="preserve">; </w:t>
      </w:r>
      <w:r w:rsidR="00A848E7" w:rsidRPr="009B4824">
        <w:rPr>
          <w:b w:val="0"/>
          <w:iCs/>
          <w:color w:val="222222"/>
          <w:spacing w:val="-6"/>
          <w:sz w:val="28"/>
          <w:szCs w:val="28"/>
          <w:shd w:val="clear" w:color="auto" w:fill="FFFFFF"/>
        </w:rPr>
        <w:t>L</w:t>
      </w:r>
      <w:r w:rsidR="00381B0B" w:rsidRPr="009B4824">
        <w:rPr>
          <w:b w:val="0"/>
          <w:spacing w:val="-6"/>
          <w:sz w:val="28"/>
          <w:szCs w:val="28"/>
        </w:rPr>
        <w:t>ễ ra mắt Cổng thông tin điện tử Đảng bộ tỉnh Đồng Nai</w:t>
      </w:r>
      <w:r w:rsidR="00927356" w:rsidRPr="009B4824">
        <w:rPr>
          <w:b w:val="0"/>
          <w:iCs/>
          <w:color w:val="222222"/>
          <w:spacing w:val="-6"/>
          <w:sz w:val="28"/>
          <w:szCs w:val="28"/>
          <w:shd w:val="clear" w:color="auto" w:fill="FFFFFF"/>
        </w:rPr>
        <w:t xml:space="preserve">. </w:t>
      </w:r>
    </w:p>
    <w:p w14:paraId="671EA9D9" w14:textId="2F8906B4" w:rsidR="00430152" w:rsidRPr="009D29FE" w:rsidRDefault="00A848E7" w:rsidP="00036624">
      <w:pPr>
        <w:tabs>
          <w:tab w:val="right" w:leader="dot" w:pos="8789"/>
        </w:tabs>
        <w:ind w:firstLine="567"/>
        <w:rPr>
          <w:b w:val="0"/>
          <w:sz w:val="28"/>
          <w:szCs w:val="28"/>
        </w:rPr>
      </w:pPr>
      <w:r w:rsidRPr="009D29FE">
        <w:rPr>
          <w:b w:val="0"/>
          <w:iCs/>
          <w:color w:val="222222"/>
          <w:sz w:val="28"/>
          <w:szCs w:val="28"/>
          <w:shd w:val="clear" w:color="auto" w:fill="FFFFFF"/>
        </w:rPr>
        <w:t>C</w:t>
      </w:r>
      <w:r w:rsidR="00927356" w:rsidRPr="009D29FE">
        <w:rPr>
          <w:b w:val="0"/>
          <w:iCs/>
          <w:color w:val="222222"/>
          <w:sz w:val="28"/>
          <w:szCs w:val="28"/>
          <w:shd w:val="clear" w:color="auto" w:fill="FFFFFF"/>
        </w:rPr>
        <w:t xml:space="preserve">ũng trong 6 tháng </w:t>
      </w:r>
      <w:r w:rsidRPr="009D29FE">
        <w:rPr>
          <w:b w:val="0"/>
          <w:iCs/>
          <w:color w:val="222222"/>
          <w:sz w:val="28"/>
          <w:szCs w:val="28"/>
          <w:shd w:val="clear" w:color="auto" w:fill="FFFFFF"/>
        </w:rPr>
        <w:t>cuối</w:t>
      </w:r>
      <w:r w:rsidR="00927356" w:rsidRPr="009D29FE">
        <w:rPr>
          <w:b w:val="0"/>
          <w:iCs/>
          <w:color w:val="222222"/>
          <w:sz w:val="28"/>
          <w:szCs w:val="28"/>
          <w:shd w:val="clear" w:color="auto" w:fill="FFFFFF"/>
        </w:rPr>
        <w:t xml:space="preserve"> năm, các báo</w:t>
      </w:r>
      <w:r w:rsidR="00381B0B" w:rsidRPr="009D29FE">
        <w:rPr>
          <w:b w:val="0"/>
          <w:iCs/>
          <w:color w:val="222222"/>
          <w:sz w:val="28"/>
          <w:szCs w:val="28"/>
          <w:shd w:val="clear" w:color="auto" w:fill="FFFFFF"/>
        </w:rPr>
        <w:t>, đài ngoài tỉnh còn</w:t>
      </w:r>
      <w:r w:rsidR="0035286A" w:rsidRPr="009D29FE">
        <w:rPr>
          <w:b w:val="0"/>
          <w:iCs/>
          <w:color w:val="222222"/>
          <w:sz w:val="28"/>
          <w:szCs w:val="28"/>
          <w:shd w:val="clear" w:color="auto" w:fill="FFFFFF"/>
          <w:lang w:val="vi-VN"/>
        </w:rPr>
        <w:t xml:space="preserve"> thông tin về </w:t>
      </w:r>
      <w:r w:rsidR="00927356" w:rsidRPr="009D29FE">
        <w:rPr>
          <w:b w:val="0"/>
          <w:iCs/>
          <w:color w:val="222222"/>
          <w:sz w:val="28"/>
          <w:szCs w:val="28"/>
          <w:shd w:val="clear" w:color="auto" w:fill="FFFFFF"/>
        </w:rPr>
        <w:t xml:space="preserve">các </w:t>
      </w:r>
      <w:r w:rsidRPr="009D29FE">
        <w:rPr>
          <w:b w:val="0"/>
          <w:iCs/>
          <w:color w:val="222222"/>
          <w:sz w:val="28"/>
          <w:szCs w:val="28"/>
          <w:shd w:val="clear" w:color="auto" w:fill="FFFFFF"/>
        </w:rPr>
        <w:t xml:space="preserve">cuộc </w:t>
      </w:r>
      <w:r w:rsidR="00E37A27" w:rsidRPr="009D29FE">
        <w:rPr>
          <w:b w:val="0"/>
          <w:iCs/>
          <w:color w:val="222222"/>
          <w:sz w:val="28"/>
          <w:szCs w:val="28"/>
          <w:shd w:val="clear" w:color="auto" w:fill="FFFFFF"/>
        </w:rPr>
        <w:t>h</w:t>
      </w:r>
      <w:r w:rsidR="0035286A" w:rsidRPr="009D29FE">
        <w:rPr>
          <w:b w:val="0"/>
          <w:iCs/>
          <w:color w:val="222222"/>
          <w:sz w:val="28"/>
          <w:szCs w:val="28"/>
          <w:shd w:val="clear" w:color="auto" w:fill="FFFFFF"/>
          <w:lang w:val="vi-VN"/>
        </w:rPr>
        <w:t>ội nghị</w:t>
      </w:r>
      <w:r w:rsidR="00381B0B" w:rsidRPr="009D29FE">
        <w:rPr>
          <w:b w:val="0"/>
          <w:iCs/>
          <w:color w:val="222222"/>
          <w:sz w:val="28"/>
          <w:szCs w:val="28"/>
          <w:shd w:val="clear" w:color="auto" w:fill="FFFFFF"/>
        </w:rPr>
        <w:t xml:space="preserve">, </w:t>
      </w:r>
      <w:r w:rsidR="00E37A27" w:rsidRPr="009D29FE">
        <w:rPr>
          <w:b w:val="0"/>
          <w:iCs/>
          <w:color w:val="222222"/>
          <w:sz w:val="28"/>
          <w:szCs w:val="28"/>
          <w:shd w:val="clear" w:color="auto" w:fill="FFFFFF"/>
        </w:rPr>
        <w:t>k</w:t>
      </w:r>
      <w:r w:rsidR="00381B0B" w:rsidRPr="009D29FE">
        <w:rPr>
          <w:b w:val="0"/>
          <w:iCs/>
          <w:color w:val="222222"/>
          <w:sz w:val="28"/>
          <w:szCs w:val="28"/>
          <w:shd w:val="clear" w:color="auto" w:fill="FFFFFF"/>
        </w:rPr>
        <w:t>ỳ họp quan trong của tỉnh như Hội nghị</w:t>
      </w:r>
      <w:r w:rsidR="0035286A" w:rsidRPr="009D29FE">
        <w:rPr>
          <w:b w:val="0"/>
          <w:iCs/>
          <w:color w:val="222222"/>
          <w:sz w:val="28"/>
          <w:szCs w:val="28"/>
          <w:shd w:val="clear" w:color="auto" w:fill="FFFFFF"/>
          <w:lang w:val="vi-VN"/>
        </w:rPr>
        <w:t xml:space="preserve"> lần thứ 12</w:t>
      </w:r>
      <w:r w:rsidR="00927356" w:rsidRPr="009D29FE">
        <w:rPr>
          <w:b w:val="0"/>
          <w:iCs/>
          <w:color w:val="222222"/>
          <w:sz w:val="28"/>
          <w:szCs w:val="28"/>
          <w:shd w:val="clear" w:color="auto" w:fill="FFFFFF"/>
        </w:rPr>
        <w:t xml:space="preserve">, </w:t>
      </w:r>
      <w:r w:rsidR="00381B0B" w:rsidRPr="009D29FE">
        <w:rPr>
          <w:b w:val="0"/>
          <w:iCs/>
          <w:color w:val="222222"/>
          <w:sz w:val="28"/>
          <w:szCs w:val="28"/>
          <w:shd w:val="clear" w:color="auto" w:fill="FFFFFF"/>
        </w:rPr>
        <w:t>13</w:t>
      </w:r>
      <w:r w:rsidR="00927356" w:rsidRPr="009D29FE">
        <w:rPr>
          <w:b w:val="0"/>
          <w:iCs/>
          <w:color w:val="222222"/>
          <w:sz w:val="28"/>
          <w:szCs w:val="28"/>
          <w:shd w:val="clear" w:color="auto" w:fill="FFFFFF"/>
        </w:rPr>
        <w:t xml:space="preserve"> của</w:t>
      </w:r>
      <w:r w:rsidR="0035286A" w:rsidRPr="009D29FE">
        <w:rPr>
          <w:b w:val="0"/>
          <w:iCs/>
          <w:color w:val="222222"/>
          <w:sz w:val="28"/>
          <w:szCs w:val="28"/>
          <w:shd w:val="clear" w:color="auto" w:fill="FFFFFF"/>
          <w:lang w:val="vi-VN"/>
        </w:rPr>
        <w:t xml:space="preserve"> Ban Chấp hành Đảng bộ tỉnh</w:t>
      </w:r>
      <w:r w:rsidR="00941809" w:rsidRPr="009D29FE">
        <w:rPr>
          <w:b w:val="0"/>
          <w:iCs/>
          <w:color w:val="222222"/>
          <w:sz w:val="28"/>
          <w:szCs w:val="28"/>
          <w:shd w:val="clear" w:color="auto" w:fill="FFFFFF"/>
        </w:rPr>
        <w:t xml:space="preserve"> (khóa XI)</w:t>
      </w:r>
      <w:r w:rsidR="00381B0B" w:rsidRPr="009D29FE">
        <w:rPr>
          <w:b w:val="0"/>
          <w:iCs/>
          <w:color w:val="222222"/>
          <w:sz w:val="28"/>
          <w:szCs w:val="28"/>
          <w:shd w:val="clear" w:color="auto" w:fill="FFFFFF"/>
        </w:rPr>
        <w:t xml:space="preserve">; </w:t>
      </w:r>
      <w:r w:rsidR="00941809" w:rsidRPr="009D29FE">
        <w:rPr>
          <w:b w:val="0"/>
          <w:iCs/>
          <w:color w:val="222222"/>
          <w:sz w:val="28"/>
          <w:szCs w:val="28"/>
          <w:shd w:val="clear" w:color="auto" w:fill="FFFFFF"/>
        </w:rPr>
        <w:t>K</w:t>
      </w:r>
      <w:r w:rsidR="0035286A" w:rsidRPr="009D29FE">
        <w:rPr>
          <w:b w:val="0"/>
          <w:iCs/>
          <w:color w:val="222222"/>
          <w:sz w:val="28"/>
          <w:szCs w:val="28"/>
          <w:shd w:val="clear" w:color="auto" w:fill="FFFFFF"/>
          <w:lang w:val="vi-VN"/>
        </w:rPr>
        <w:t>ỳ họp thứ 12 (</w:t>
      </w:r>
      <w:r w:rsidR="00381B0B" w:rsidRPr="009D29FE">
        <w:rPr>
          <w:b w:val="0"/>
          <w:iCs/>
          <w:color w:val="222222"/>
          <w:sz w:val="28"/>
          <w:szCs w:val="28"/>
          <w:shd w:val="clear" w:color="auto" w:fill="FFFFFF"/>
        </w:rPr>
        <w:t xml:space="preserve">kỳ họp </w:t>
      </w:r>
      <w:r w:rsidR="0035286A" w:rsidRPr="009D29FE">
        <w:rPr>
          <w:b w:val="0"/>
          <w:iCs/>
          <w:color w:val="222222"/>
          <w:sz w:val="28"/>
          <w:szCs w:val="28"/>
          <w:shd w:val="clear" w:color="auto" w:fill="FFFFFF"/>
          <w:lang w:val="vi-VN"/>
        </w:rPr>
        <w:t xml:space="preserve">thường lệ) </w:t>
      </w:r>
      <w:r w:rsidR="00381B0B" w:rsidRPr="009D29FE">
        <w:rPr>
          <w:b w:val="0"/>
          <w:iCs/>
          <w:color w:val="222222"/>
          <w:sz w:val="28"/>
          <w:szCs w:val="28"/>
          <w:shd w:val="clear" w:color="auto" w:fill="FFFFFF"/>
        </w:rPr>
        <w:t xml:space="preserve">của </w:t>
      </w:r>
      <w:r w:rsidR="0035286A" w:rsidRPr="009D29FE">
        <w:rPr>
          <w:b w:val="0"/>
          <w:iCs/>
          <w:color w:val="222222"/>
          <w:sz w:val="28"/>
          <w:szCs w:val="28"/>
          <w:shd w:val="clear" w:color="auto" w:fill="FFFFFF"/>
          <w:lang w:val="vi-VN"/>
        </w:rPr>
        <w:t xml:space="preserve">HĐND tỉnh (khóa X) </w:t>
      </w:r>
      <w:r w:rsidR="00210278" w:rsidRPr="009D29FE">
        <w:rPr>
          <w:b w:val="0"/>
          <w:sz w:val="28"/>
          <w:szCs w:val="28"/>
        </w:rPr>
        <w:t xml:space="preserve">và </w:t>
      </w:r>
      <w:r w:rsidR="00210278" w:rsidRPr="009D29FE">
        <w:rPr>
          <w:b w:val="0"/>
          <w:sz w:val="28"/>
          <w:szCs w:val="28"/>
          <w:lang w:val="vi-VN"/>
        </w:rPr>
        <w:t xml:space="preserve">thông tin </w:t>
      </w:r>
      <w:r w:rsidR="00210278" w:rsidRPr="009D29FE">
        <w:rPr>
          <w:b w:val="0"/>
          <w:sz w:val="28"/>
          <w:szCs w:val="28"/>
        </w:rPr>
        <w:t xml:space="preserve">về </w:t>
      </w:r>
      <w:r w:rsidR="00E37A27" w:rsidRPr="009D29FE">
        <w:rPr>
          <w:b w:val="0"/>
          <w:sz w:val="28"/>
          <w:szCs w:val="28"/>
        </w:rPr>
        <w:t>k</w:t>
      </w:r>
      <w:r w:rsidR="00210278" w:rsidRPr="009D29FE">
        <w:rPr>
          <w:b w:val="0"/>
          <w:sz w:val="28"/>
          <w:szCs w:val="28"/>
        </w:rPr>
        <w:t>ỳ họp thứ 14 - kỳ họp thường lệ cuối năm HĐND tỉnh Đồng Nai (khóa X)</w:t>
      </w:r>
      <w:r w:rsidR="00211F3B" w:rsidRPr="009D29FE">
        <w:rPr>
          <w:b w:val="0"/>
          <w:sz w:val="28"/>
          <w:szCs w:val="28"/>
        </w:rPr>
        <w:t xml:space="preserve">; </w:t>
      </w:r>
      <w:r w:rsidR="00E37A27" w:rsidRPr="009D29FE">
        <w:rPr>
          <w:b w:val="0"/>
          <w:sz w:val="28"/>
          <w:szCs w:val="28"/>
        </w:rPr>
        <w:t>t</w:t>
      </w:r>
      <w:r w:rsidR="00E2148C" w:rsidRPr="009D29FE">
        <w:rPr>
          <w:b w:val="0"/>
          <w:sz w:val="28"/>
          <w:szCs w:val="28"/>
        </w:rPr>
        <w:t xml:space="preserve">hông tin về </w:t>
      </w:r>
      <w:r w:rsidR="00E2148C" w:rsidRPr="009D29FE">
        <w:rPr>
          <w:b w:val="0"/>
          <w:sz w:val="28"/>
          <w:szCs w:val="28"/>
          <w:lang w:val="vi-VN"/>
        </w:rPr>
        <w:t>Đại hội Hội Nữ trí thức tỉnh Đồng Nai lần thứ III, nhiệm kỳ 2023-2028;</w:t>
      </w:r>
      <w:r w:rsidR="00E2148C" w:rsidRPr="009D29FE">
        <w:rPr>
          <w:b w:val="0"/>
          <w:sz w:val="28"/>
          <w:szCs w:val="28"/>
        </w:rPr>
        <w:t xml:space="preserve"> </w:t>
      </w:r>
      <w:r w:rsidR="00E2148C" w:rsidRPr="009D29FE">
        <w:rPr>
          <w:b w:val="0"/>
          <w:sz w:val="28"/>
          <w:szCs w:val="28"/>
          <w:lang w:val="vi-VN"/>
        </w:rPr>
        <w:t>Đại hội Hội Hỗ trợ gia đình liệt sĩ tỉnh Đồng Nai lần thứ III, nhiệm kỳ 2023-2028</w:t>
      </w:r>
      <w:r w:rsidR="00E2148C" w:rsidRPr="009D29FE">
        <w:rPr>
          <w:b w:val="0"/>
          <w:sz w:val="28"/>
          <w:szCs w:val="28"/>
        </w:rPr>
        <w:t xml:space="preserve">; Đại hội Công đoàn tỉnh Đồng Nai lần thứ XI, nhiệm kỳ 2023-2028; Đại hội Hội Nạn nhân chất độc da cam/dioxin tỉnh Đồng Nai lần thứ IV, nhiệm kỳ 2023-2028… </w:t>
      </w:r>
    </w:p>
    <w:p w14:paraId="3CECE216" w14:textId="20709A30" w:rsidR="00210278" w:rsidRPr="009D29FE" w:rsidRDefault="00210278" w:rsidP="00036624">
      <w:pPr>
        <w:tabs>
          <w:tab w:val="right" w:leader="dot" w:pos="8789"/>
        </w:tabs>
        <w:ind w:firstLine="567"/>
        <w:rPr>
          <w:b w:val="0"/>
          <w:sz w:val="28"/>
          <w:szCs w:val="28"/>
        </w:rPr>
      </w:pPr>
      <w:r w:rsidRPr="009D29FE">
        <w:rPr>
          <w:b w:val="0"/>
          <w:sz w:val="28"/>
          <w:szCs w:val="28"/>
          <w:lang w:val="vi-VN"/>
        </w:rPr>
        <w:t xml:space="preserve">Bên cạnh đó, </w:t>
      </w:r>
      <w:r w:rsidRPr="009D29FE">
        <w:rPr>
          <w:b w:val="0"/>
          <w:sz w:val="28"/>
          <w:szCs w:val="28"/>
        </w:rPr>
        <w:t>các bá</w:t>
      </w:r>
      <w:r w:rsidR="00A848E7" w:rsidRPr="009D29FE">
        <w:rPr>
          <w:b w:val="0"/>
          <w:sz w:val="28"/>
          <w:szCs w:val="28"/>
        </w:rPr>
        <w:t>o, đài</w:t>
      </w:r>
      <w:r w:rsidRPr="009D29FE">
        <w:rPr>
          <w:b w:val="0"/>
          <w:sz w:val="28"/>
          <w:szCs w:val="28"/>
        </w:rPr>
        <w:t xml:space="preserve"> </w:t>
      </w:r>
      <w:r w:rsidR="00A848E7" w:rsidRPr="009D29FE">
        <w:rPr>
          <w:b w:val="0"/>
          <w:sz w:val="28"/>
          <w:szCs w:val="28"/>
        </w:rPr>
        <w:t xml:space="preserve">còn </w:t>
      </w:r>
      <w:r w:rsidRPr="009D29FE">
        <w:rPr>
          <w:b w:val="0"/>
          <w:sz w:val="28"/>
          <w:szCs w:val="28"/>
        </w:rPr>
        <w:t>thông tin một số hoạt động đáng chú ý khác như</w:t>
      </w:r>
      <w:r w:rsidR="002C356F">
        <w:rPr>
          <w:b w:val="0"/>
          <w:sz w:val="28"/>
          <w:szCs w:val="28"/>
        </w:rPr>
        <w:t>:</w:t>
      </w:r>
      <w:r w:rsidRPr="009D29FE">
        <w:rPr>
          <w:b w:val="0"/>
          <w:sz w:val="28"/>
          <w:szCs w:val="28"/>
        </w:rPr>
        <w:t xml:space="preserve"> </w:t>
      </w:r>
      <w:r w:rsidRPr="009D29FE">
        <w:rPr>
          <w:b w:val="0"/>
          <w:sz w:val="28"/>
          <w:szCs w:val="28"/>
          <w:lang w:val="vi-VN"/>
        </w:rPr>
        <w:t>Hội thảo khoa học về “Phát huy tối đa mọi nguồn lực, tạo sức mạnh đột phá để xây dựng nông thôn mới nâng cao, nông thôn mới kiểu mẫu, khu dân cư kiểu mẫu, nông thôn mới gắn với đô thị thông minh trên địa bàn tỉnh…”</w:t>
      </w:r>
      <w:r w:rsidRPr="009D29FE">
        <w:rPr>
          <w:b w:val="0"/>
          <w:sz w:val="28"/>
          <w:szCs w:val="28"/>
        </w:rPr>
        <w:t xml:space="preserve">; </w:t>
      </w:r>
      <w:r w:rsidR="00E2148C" w:rsidRPr="009D29FE">
        <w:rPr>
          <w:b w:val="0"/>
          <w:sz w:val="28"/>
          <w:szCs w:val="28"/>
        </w:rPr>
        <w:t xml:space="preserve">Hội thảo về </w:t>
      </w:r>
      <w:r w:rsidRPr="009D29FE">
        <w:rPr>
          <w:b w:val="0"/>
          <w:sz w:val="28"/>
          <w:szCs w:val="28"/>
        </w:rPr>
        <w:t>“Công tác bảo vệ nền tảng tư tưởng của Đảng, đấu tranh phản bác các quan điểm sai trái, thù địch trên địa bàn tỉnh Đồng Nai đáp ứng yê</w:t>
      </w:r>
      <w:r w:rsidR="00A848E7" w:rsidRPr="009D29FE">
        <w:rPr>
          <w:b w:val="0"/>
          <w:sz w:val="28"/>
          <w:szCs w:val="28"/>
        </w:rPr>
        <w:t>u</w:t>
      </w:r>
      <w:r w:rsidRPr="009D29FE">
        <w:rPr>
          <w:b w:val="0"/>
          <w:sz w:val="28"/>
          <w:szCs w:val="28"/>
        </w:rPr>
        <w:t xml:space="preserve"> cầu trong tình hình mới”</w:t>
      </w:r>
      <w:r w:rsidRPr="009D29FE">
        <w:rPr>
          <w:b w:val="0"/>
          <w:sz w:val="28"/>
          <w:szCs w:val="28"/>
          <w:lang w:val="vi-VN"/>
        </w:rPr>
        <w:t>;</w:t>
      </w:r>
      <w:r w:rsidR="00E2148C" w:rsidRPr="009D29FE">
        <w:rPr>
          <w:b w:val="0"/>
          <w:sz w:val="28"/>
          <w:szCs w:val="28"/>
        </w:rPr>
        <w:t xml:space="preserve"> </w:t>
      </w:r>
      <w:r w:rsidR="00E2148C" w:rsidRPr="009D29FE">
        <w:rPr>
          <w:b w:val="0"/>
          <w:sz w:val="28"/>
          <w:szCs w:val="28"/>
        </w:rPr>
        <w:lastRenderedPageBreak/>
        <w:t>Hội thảo về “Thực hiện Đề cương văn hóa Việt Nam trong xây dựng và phát triển văn hóa, con người Đồng Nai, đáp ứng yêu cầu phát triển bền vững”; Đồng Nai tổ chức</w:t>
      </w:r>
      <w:r w:rsidRPr="009D29FE">
        <w:rPr>
          <w:b w:val="0"/>
          <w:sz w:val="28"/>
          <w:szCs w:val="28"/>
          <w:lang w:val="vi-VN"/>
        </w:rPr>
        <w:t xml:space="preserve"> </w:t>
      </w:r>
      <w:r w:rsidRPr="009D29FE">
        <w:rPr>
          <w:b w:val="0"/>
          <w:sz w:val="28"/>
          <w:szCs w:val="28"/>
        </w:rPr>
        <w:t>Tuần lễ văn hóa, du lịch và ẩm thực với chủ đề “Đồng Nai - Hội tụ giá trị thiên nhiên, văn hóa và du lịch”;</w:t>
      </w:r>
      <w:r w:rsidR="00E2148C" w:rsidRPr="009D29FE">
        <w:rPr>
          <w:b w:val="0"/>
          <w:sz w:val="28"/>
          <w:szCs w:val="28"/>
        </w:rPr>
        <w:t xml:space="preserve"> UBND tỉnh tổ chức “Tuần lễ chuyển đổi số” Đồng Nai năm 2023 (từ ngày 10 đến 15</w:t>
      </w:r>
      <w:r w:rsidR="004B3C4E" w:rsidRPr="009D29FE">
        <w:rPr>
          <w:b w:val="0"/>
          <w:sz w:val="28"/>
          <w:szCs w:val="28"/>
        </w:rPr>
        <w:t>/</w:t>
      </w:r>
      <w:r w:rsidR="00E2148C" w:rsidRPr="009D29FE">
        <w:rPr>
          <w:b w:val="0"/>
          <w:sz w:val="28"/>
          <w:szCs w:val="28"/>
        </w:rPr>
        <w:t>10), với chủ đề “khai thác dữ liệu số để tạo ra giá trị” và thông tin về việc</w:t>
      </w:r>
      <w:r w:rsidR="00A848E7" w:rsidRPr="009D29FE">
        <w:rPr>
          <w:b w:val="0"/>
          <w:sz w:val="28"/>
          <w:szCs w:val="28"/>
        </w:rPr>
        <w:t xml:space="preserve"> </w:t>
      </w:r>
      <w:r w:rsidRPr="009D29FE">
        <w:rPr>
          <w:b w:val="0"/>
          <w:sz w:val="28"/>
          <w:szCs w:val="28"/>
        </w:rPr>
        <w:t>Bộ Công an tổ chức chương trình truyền thông về công tác tái hòa nhập cộng đồng khu vực phía Nam tại tỉnh Đồng Nai với chủ đề “Ánh sáng và niềm tin hòa nhập cuộc sống”</w:t>
      </w:r>
      <w:r w:rsidR="00E37A27" w:rsidRPr="009D29FE">
        <w:rPr>
          <w:b w:val="0"/>
          <w:sz w:val="28"/>
          <w:szCs w:val="28"/>
        </w:rPr>
        <w:t>.</w:t>
      </w:r>
      <w:r w:rsidRPr="009D29FE">
        <w:rPr>
          <w:b w:val="0"/>
          <w:sz w:val="28"/>
          <w:szCs w:val="28"/>
        </w:rPr>
        <w:t xml:space="preserve"> </w:t>
      </w:r>
    </w:p>
    <w:p w14:paraId="07CD58B4" w14:textId="56212E5F" w:rsidR="000B2DDE" w:rsidRPr="009B4824" w:rsidRDefault="00A848E7" w:rsidP="00036624">
      <w:pPr>
        <w:tabs>
          <w:tab w:val="right" w:leader="dot" w:pos="8789"/>
        </w:tabs>
        <w:ind w:firstLine="567"/>
        <w:rPr>
          <w:b w:val="0"/>
          <w:spacing w:val="-8"/>
          <w:sz w:val="28"/>
          <w:szCs w:val="28"/>
          <w:lang w:val="vi-VN"/>
        </w:rPr>
      </w:pPr>
      <w:r w:rsidRPr="009D29FE">
        <w:rPr>
          <w:b w:val="0"/>
          <w:sz w:val="28"/>
          <w:szCs w:val="28"/>
        </w:rPr>
        <w:t>Ngo</w:t>
      </w:r>
      <w:r w:rsidR="00E2148C" w:rsidRPr="009D29FE">
        <w:rPr>
          <w:b w:val="0"/>
          <w:sz w:val="28"/>
          <w:szCs w:val="28"/>
        </w:rPr>
        <w:t>ài ra</w:t>
      </w:r>
      <w:r w:rsidR="00275DE2" w:rsidRPr="009D29FE">
        <w:rPr>
          <w:b w:val="0"/>
          <w:sz w:val="28"/>
          <w:szCs w:val="28"/>
          <w:lang w:val="vi-VN"/>
        </w:rPr>
        <w:t>,</w:t>
      </w:r>
      <w:r w:rsidR="00E2148C" w:rsidRPr="009D29FE">
        <w:rPr>
          <w:b w:val="0"/>
          <w:sz w:val="28"/>
          <w:szCs w:val="28"/>
        </w:rPr>
        <w:t xml:space="preserve"> trong 6 tháng cuối năm,</w:t>
      </w:r>
      <w:r w:rsidR="00275DE2" w:rsidRPr="009D29FE">
        <w:rPr>
          <w:b w:val="0"/>
          <w:sz w:val="28"/>
          <w:szCs w:val="28"/>
          <w:lang w:val="vi-VN"/>
        </w:rPr>
        <w:t xml:space="preserve"> báo chí </w:t>
      </w:r>
      <w:r w:rsidR="004B3C4E" w:rsidRPr="009D29FE">
        <w:rPr>
          <w:b w:val="0"/>
          <w:sz w:val="28"/>
          <w:szCs w:val="28"/>
        </w:rPr>
        <w:t>T</w:t>
      </w:r>
      <w:r w:rsidR="00275DE2" w:rsidRPr="009D29FE">
        <w:rPr>
          <w:b w:val="0"/>
          <w:sz w:val="28"/>
          <w:szCs w:val="28"/>
          <w:lang w:val="vi-VN"/>
        </w:rPr>
        <w:t xml:space="preserve">rung ương và </w:t>
      </w:r>
      <w:r w:rsidR="004B3C4E" w:rsidRPr="009D29FE">
        <w:rPr>
          <w:b w:val="0"/>
          <w:sz w:val="28"/>
          <w:szCs w:val="28"/>
        </w:rPr>
        <w:t xml:space="preserve">Thành phố </w:t>
      </w:r>
      <w:r w:rsidR="00275DE2" w:rsidRPr="009D29FE">
        <w:rPr>
          <w:b w:val="0"/>
          <w:sz w:val="28"/>
          <w:szCs w:val="28"/>
          <w:lang w:val="vi-VN"/>
        </w:rPr>
        <w:t xml:space="preserve">Hồ Chí Minh </w:t>
      </w:r>
      <w:r w:rsidR="00E2148C" w:rsidRPr="009D29FE">
        <w:rPr>
          <w:b w:val="0"/>
          <w:sz w:val="28"/>
          <w:szCs w:val="28"/>
        </w:rPr>
        <w:t>còn quan tâm</w:t>
      </w:r>
      <w:r w:rsidR="001D4CCF" w:rsidRPr="009D29FE">
        <w:rPr>
          <w:b w:val="0"/>
          <w:sz w:val="28"/>
          <w:szCs w:val="28"/>
          <w:lang w:val="vi-VN"/>
        </w:rPr>
        <w:t xml:space="preserve"> </w:t>
      </w:r>
      <w:r w:rsidR="00275DE2" w:rsidRPr="009D29FE">
        <w:rPr>
          <w:b w:val="0"/>
          <w:sz w:val="28"/>
          <w:szCs w:val="28"/>
          <w:lang w:val="vi-VN"/>
        </w:rPr>
        <w:t xml:space="preserve">các hoạt động của các đồng chí lãnh đạo </w:t>
      </w:r>
      <w:r w:rsidR="004B3C4E" w:rsidRPr="009D29FE">
        <w:rPr>
          <w:b w:val="0"/>
          <w:sz w:val="28"/>
          <w:szCs w:val="28"/>
        </w:rPr>
        <w:t>T</w:t>
      </w:r>
      <w:r w:rsidR="00275DE2" w:rsidRPr="009D29FE">
        <w:rPr>
          <w:b w:val="0"/>
          <w:sz w:val="28"/>
          <w:szCs w:val="28"/>
          <w:lang w:val="vi-VN"/>
        </w:rPr>
        <w:t>rung ương và các</w:t>
      </w:r>
      <w:r w:rsidR="001D4CCF" w:rsidRPr="009D29FE">
        <w:rPr>
          <w:b w:val="0"/>
          <w:sz w:val="28"/>
          <w:szCs w:val="28"/>
          <w:lang w:val="vi-VN"/>
        </w:rPr>
        <w:t xml:space="preserve"> </w:t>
      </w:r>
      <w:r w:rsidR="00E2148C" w:rsidRPr="009D29FE">
        <w:rPr>
          <w:b w:val="0"/>
          <w:sz w:val="28"/>
          <w:szCs w:val="28"/>
          <w:lang w:val="vi-VN"/>
        </w:rPr>
        <w:t>đoàn</w:t>
      </w:r>
      <w:r w:rsidR="00E2148C" w:rsidRPr="009D29FE">
        <w:rPr>
          <w:b w:val="0"/>
          <w:sz w:val="28"/>
          <w:szCs w:val="28"/>
        </w:rPr>
        <w:t xml:space="preserve"> công tác của các </w:t>
      </w:r>
      <w:r w:rsidR="004B3C4E" w:rsidRPr="009D29FE">
        <w:rPr>
          <w:b w:val="0"/>
          <w:sz w:val="28"/>
          <w:szCs w:val="28"/>
        </w:rPr>
        <w:t>B</w:t>
      </w:r>
      <w:r w:rsidR="001D4CCF" w:rsidRPr="009D29FE">
        <w:rPr>
          <w:b w:val="0"/>
          <w:sz w:val="28"/>
          <w:szCs w:val="28"/>
          <w:lang w:val="vi-VN"/>
        </w:rPr>
        <w:t>ộ,</w:t>
      </w:r>
      <w:r w:rsidR="00275DE2" w:rsidRPr="009D29FE">
        <w:rPr>
          <w:b w:val="0"/>
          <w:sz w:val="28"/>
          <w:szCs w:val="28"/>
          <w:lang w:val="vi-VN"/>
        </w:rPr>
        <w:t xml:space="preserve"> ngành về làm việc tại Đồng Nai. Trong đó, đáng chú ý là </w:t>
      </w:r>
      <w:r w:rsidR="004B3C4E" w:rsidRPr="009D29FE">
        <w:rPr>
          <w:b w:val="0"/>
          <w:sz w:val="28"/>
          <w:szCs w:val="28"/>
        </w:rPr>
        <w:t>hoạt</w:t>
      </w:r>
      <w:r w:rsidR="00275DE2" w:rsidRPr="009D29FE">
        <w:rPr>
          <w:b w:val="0"/>
          <w:sz w:val="28"/>
          <w:szCs w:val="28"/>
          <w:lang w:val="vi-VN"/>
        </w:rPr>
        <w:t xml:space="preserve"> động của </w:t>
      </w:r>
      <w:r w:rsidR="000B2DDE" w:rsidRPr="009D29FE">
        <w:rPr>
          <w:b w:val="0"/>
          <w:sz w:val="28"/>
          <w:szCs w:val="28"/>
          <w:lang w:val="vi-VN"/>
        </w:rPr>
        <w:t xml:space="preserve">Đoàn </w:t>
      </w:r>
      <w:r w:rsidR="00275DE2" w:rsidRPr="009D29FE">
        <w:rPr>
          <w:b w:val="0"/>
          <w:sz w:val="28"/>
          <w:szCs w:val="28"/>
          <w:lang w:val="vi-VN"/>
        </w:rPr>
        <w:t>công tác</w:t>
      </w:r>
      <w:r w:rsidR="000B2DDE" w:rsidRPr="009D29FE">
        <w:rPr>
          <w:b w:val="0"/>
          <w:sz w:val="28"/>
          <w:szCs w:val="28"/>
          <w:lang w:val="vi-VN"/>
        </w:rPr>
        <w:t xml:space="preserve"> của Bộ Chính trị triển khai kiểm tra công tác cán bộ tại tỉnh Đồng Nai; </w:t>
      </w:r>
      <w:r w:rsidR="00E37A27" w:rsidRPr="009D29FE">
        <w:rPr>
          <w:b w:val="0"/>
          <w:sz w:val="28"/>
          <w:szCs w:val="28"/>
        </w:rPr>
        <w:t>đ</w:t>
      </w:r>
      <w:r w:rsidR="00E2148C" w:rsidRPr="009D29FE">
        <w:rPr>
          <w:b w:val="0"/>
          <w:sz w:val="28"/>
          <w:szCs w:val="28"/>
          <w:lang w:val="vi-VN"/>
        </w:rPr>
        <w:t>oàn</w:t>
      </w:r>
      <w:r w:rsidR="00E2148C" w:rsidRPr="009D29FE">
        <w:rPr>
          <w:b w:val="0"/>
          <w:sz w:val="28"/>
          <w:szCs w:val="28"/>
        </w:rPr>
        <w:t xml:space="preserve"> của </w:t>
      </w:r>
      <w:r w:rsidR="000B2DDE" w:rsidRPr="009D29FE">
        <w:rPr>
          <w:b w:val="0"/>
          <w:sz w:val="28"/>
          <w:szCs w:val="28"/>
          <w:lang w:val="vi-VN"/>
        </w:rPr>
        <w:t xml:space="preserve">Thủ tướng </w:t>
      </w:r>
      <w:r w:rsidR="00E2148C" w:rsidRPr="009D29FE">
        <w:rPr>
          <w:b w:val="0"/>
          <w:sz w:val="28"/>
          <w:szCs w:val="28"/>
          <w:lang w:val="vi-VN"/>
        </w:rPr>
        <w:t xml:space="preserve">Chính phủ </w:t>
      </w:r>
      <w:r w:rsidR="000B2DDE" w:rsidRPr="009D29FE">
        <w:rPr>
          <w:b w:val="0"/>
          <w:sz w:val="28"/>
          <w:szCs w:val="28"/>
          <w:lang w:val="vi-VN"/>
        </w:rPr>
        <w:t xml:space="preserve">Phạm Minh Chính dự lễ khởi công nhà ga hành khách Cảng hàng không quốc tế Long Thành; Chủ nhiệm Ủy ban Kinh tế Quốc hội Vũ Hồng Thanh thị sát các dự án quốc gia tại Đồng Nai; </w:t>
      </w:r>
      <w:r w:rsidR="00A17E9E" w:rsidRPr="009D29FE">
        <w:rPr>
          <w:b w:val="0"/>
          <w:sz w:val="28"/>
          <w:szCs w:val="28"/>
          <w:lang w:val="vi-VN"/>
        </w:rPr>
        <w:t>Thượng tướng Trần Quốc Tỏ</w:t>
      </w:r>
      <w:r w:rsidR="00A17E9E">
        <w:rPr>
          <w:b w:val="0"/>
          <w:sz w:val="28"/>
          <w:szCs w:val="28"/>
        </w:rPr>
        <w:t xml:space="preserve">, UVTW Đảng, </w:t>
      </w:r>
      <w:r w:rsidR="000B2DDE" w:rsidRPr="009D29FE">
        <w:rPr>
          <w:b w:val="0"/>
          <w:sz w:val="28"/>
          <w:szCs w:val="28"/>
          <w:lang w:val="vi-VN"/>
        </w:rPr>
        <w:t xml:space="preserve">Thứ trưởng Bộ Công an, dự </w:t>
      </w:r>
      <w:r w:rsidR="004B3C4E" w:rsidRPr="009D29FE">
        <w:rPr>
          <w:b w:val="0"/>
          <w:sz w:val="28"/>
          <w:szCs w:val="28"/>
        </w:rPr>
        <w:t>N</w:t>
      </w:r>
      <w:r w:rsidR="000B2DDE" w:rsidRPr="009D29FE">
        <w:rPr>
          <w:b w:val="0"/>
          <w:sz w:val="28"/>
          <w:szCs w:val="28"/>
          <w:lang w:val="vi-VN"/>
        </w:rPr>
        <w:t xml:space="preserve">gày hội toàn dân bảo vệ an ninh Tổ quốc ở Đồng Nai; </w:t>
      </w:r>
      <w:r w:rsidR="0018206E">
        <w:rPr>
          <w:b w:val="0"/>
          <w:sz w:val="28"/>
          <w:szCs w:val="28"/>
        </w:rPr>
        <w:t xml:space="preserve">bà </w:t>
      </w:r>
      <w:r w:rsidR="0018206E" w:rsidRPr="009D29FE">
        <w:rPr>
          <w:b w:val="0"/>
          <w:sz w:val="28"/>
          <w:szCs w:val="28"/>
          <w:lang w:val="vi-VN"/>
        </w:rPr>
        <w:t>Trương Thị Ngọc Ánh</w:t>
      </w:r>
      <w:r w:rsidR="0018206E">
        <w:rPr>
          <w:b w:val="0"/>
          <w:sz w:val="28"/>
          <w:szCs w:val="28"/>
        </w:rPr>
        <w:t>,</w:t>
      </w:r>
      <w:r w:rsidR="0018206E" w:rsidRPr="009D29FE">
        <w:rPr>
          <w:b w:val="0"/>
          <w:sz w:val="28"/>
          <w:szCs w:val="28"/>
          <w:lang w:val="vi-VN"/>
        </w:rPr>
        <w:t xml:space="preserve"> </w:t>
      </w:r>
      <w:r w:rsidR="000B2DDE" w:rsidRPr="009D29FE">
        <w:rPr>
          <w:b w:val="0"/>
          <w:sz w:val="28"/>
          <w:szCs w:val="28"/>
          <w:lang w:val="vi-VN"/>
        </w:rPr>
        <w:t xml:space="preserve">Phó Chủ tịch Ủy ban Trung ương MTTQVN </w:t>
      </w:r>
      <w:r w:rsidR="008414AD" w:rsidRPr="009D29FE">
        <w:rPr>
          <w:b w:val="0"/>
          <w:sz w:val="28"/>
          <w:szCs w:val="28"/>
        </w:rPr>
        <w:t>thăm</w:t>
      </w:r>
      <w:r w:rsidR="000B2DDE" w:rsidRPr="009D29FE">
        <w:rPr>
          <w:b w:val="0"/>
          <w:sz w:val="28"/>
          <w:szCs w:val="28"/>
          <w:lang w:val="vi-VN"/>
        </w:rPr>
        <w:t xml:space="preserve"> khu tái định cư sân bay Long Thành và làm việc với lãnh đạo tỉnh Đồng Nai; </w:t>
      </w:r>
      <w:r w:rsidR="008414AD" w:rsidRPr="009D29FE">
        <w:rPr>
          <w:b w:val="0"/>
          <w:sz w:val="28"/>
          <w:szCs w:val="28"/>
        </w:rPr>
        <w:t xml:space="preserve">các </w:t>
      </w:r>
      <w:r w:rsidR="000B2DDE" w:rsidRPr="009D29FE">
        <w:rPr>
          <w:b w:val="0"/>
          <w:sz w:val="28"/>
          <w:szCs w:val="28"/>
          <w:lang w:val="vi-VN"/>
        </w:rPr>
        <w:t xml:space="preserve">đoàn </w:t>
      </w:r>
      <w:r w:rsidR="008414AD" w:rsidRPr="009D29FE">
        <w:rPr>
          <w:b w:val="0"/>
          <w:sz w:val="28"/>
          <w:szCs w:val="28"/>
        </w:rPr>
        <w:t>công tác của</w:t>
      </w:r>
      <w:r w:rsidR="000B2DDE" w:rsidRPr="009D29FE">
        <w:rPr>
          <w:b w:val="0"/>
          <w:sz w:val="28"/>
          <w:szCs w:val="28"/>
          <w:lang w:val="vi-VN"/>
        </w:rPr>
        <w:t xml:space="preserve"> Ủy ban Văn hóa, Giáo dục</w:t>
      </w:r>
      <w:r w:rsidR="00E37A27" w:rsidRPr="009D29FE">
        <w:rPr>
          <w:b w:val="0"/>
          <w:sz w:val="28"/>
          <w:szCs w:val="28"/>
        </w:rPr>
        <w:t>;</w:t>
      </w:r>
      <w:r w:rsidR="000B2DDE" w:rsidRPr="009D29FE">
        <w:rPr>
          <w:b w:val="0"/>
          <w:sz w:val="28"/>
          <w:szCs w:val="28"/>
          <w:lang w:val="vi-VN"/>
        </w:rPr>
        <w:t xml:space="preserve"> </w:t>
      </w:r>
      <w:r w:rsidR="008414AD" w:rsidRPr="009D29FE">
        <w:rPr>
          <w:b w:val="0"/>
          <w:iCs/>
          <w:color w:val="222222"/>
          <w:sz w:val="28"/>
          <w:szCs w:val="28"/>
          <w:shd w:val="clear" w:color="auto" w:fill="FFFFFF"/>
          <w:lang w:val="vi-VN"/>
        </w:rPr>
        <w:t xml:space="preserve">Ủy ban Xã hội của Quốc hội </w:t>
      </w:r>
      <w:r w:rsidR="000B2DDE" w:rsidRPr="009D29FE">
        <w:rPr>
          <w:b w:val="0"/>
          <w:sz w:val="28"/>
          <w:szCs w:val="28"/>
          <w:lang w:val="vi-VN"/>
        </w:rPr>
        <w:t>làm việc tại Đồng Nai; Bộ trưởng Bộ Xây dựng Nguyễn Thanh Nghị chủ trì hội nghị trực tuyến</w:t>
      </w:r>
      <w:r w:rsidR="008414AD" w:rsidRPr="009D29FE">
        <w:rPr>
          <w:b w:val="0"/>
          <w:sz w:val="28"/>
          <w:szCs w:val="28"/>
        </w:rPr>
        <w:t>,</w:t>
      </w:r>
      <w:r w:rsidR="000B2DDE" w:rsidRPr="009D29FE">
        <w:rPr>
          <w:b w:val="0"/>
          <w:sz w:val="28"/>
          <w:szCs w:val="28"/>
          <w:lang w:val="vi-VN"/>
        </w:rPr>
        <w:t xml:space="preserve"> làm việc với UBND tỉnh Đồng Nai, Bình Dương và Tiền Giang về tình hình, giải pháp thúc đẩy sản xuất kinh doanh, đầu tư công và xuất nhập khẩu</w:t>
      </w:r>
      <w:r w:rsidR="00F27544" w:rsidRPr="009D29FE">
        <w:rPr>
          <w:b w:val="0"/>
          <w:sz w:val="28"/>
          <w:szCs w:val="28"/>
          <w:lang w:val="vi-VN"/>
        </w:rPr>
        <w:t>;</w:t>
      </w:r>
      <w:r w:rsidR="00210278" w:rsidRPr="009D29FE">
        <w:rPr>
          <w:b w:val="0"/>
          <w:sz w:val="28"/>
          <w:szCs w:val="28"/>
        </w:rPr>
        <w:t xml:space="preserve"> </w:t>
      </w:r>
      <w:r w:rsidR="00257EF2">
        <w:rPr>
          <w:b w:val="0"/>
          <w:sz w:val="28"/>
          <w:szCs w:val="28"/>
        </w:rPr>
        <w:t xml:space="preserve">đồng chí </w:t>
      </w:r>
      <w:r w:rsidR="00257EF2" w:rsidRPr="009D29FE">
        <w:rPr>
          <w:b w:val="0"/>
          <w:sz w:val="28"/>
          <w:szCs w:val="28"/>
        </w:rPr>
        <w:t>Trương Thị Mai</w:t>
      </w:r>
      <w:r w:rsidR="00257EF2">
        <w:rPr>
          <w:b w:val="0"/>
          <w:sz w:val="28"/>
          <w:szCs w:val="28"/>
        </w:rPr>
        <w:t>,</w:t>
      </w:r>
      <w:r w:rsidR="00257EF2" w:rsidRPr="009D29FE">
        <w:rPr>
          <w:b w:val="0"/>
          <w:sz w:val="28"/>
          <w:szCs w:val="28"/>
        </w:rPr>
        <w:t xml:space="preserve"> </w:t>
      </w:r>
      <w:r w:rsidR="00210278" w:rsidRPr="009D29FE">
        <w:rPr>
          <w:b w:val="0"/>
          <w:sz w:val="28"/>
          <w:szCs w:val="28"/>
        </w:rPr>
        <w:t xml:space="preserve">Ủy viên Bộ Chính trị, Thường trực Ban Bí thư, Trưởng ban Tổ chức Trung ương làm việc với Tỉnh ủy Đồng Nai về kết quả công tác xây dựng Đảng từ đầu nhiệm kỳ đến nay; </w:t>
      </w:r>
      <w:r w:rsidR="00E37A27" w:rsidRPr="009D29FE">
        <w:rPr>
          <w:b w:val="0"/>
          <w:sz w:val="28"/>
          <w:szCs w:val="28"/>
        </w:rPr>
        <w:t>đ</w:t>
      </w:r>
      <w:r w:rsidR="00210278" w:rsidRPr="009D29FE">
        <w:rPr>
          <w:b w:val="0"/>
          <w:sz w:val="28"/>
          <w:szCs w:val="28"/>
        </w:rPr>
        <w:t xml:space="preserve">oàn thanh tra của Bộ TN&amp;MT thanh tra công tác thi hành pháp luật về xử lý vi phạm hành chính trong lĩnh vực tài nguyên môi trường tại UBND tỉnh và </w:t>
      </w:r>
      <w:r w:rsidR="004B3C4E" w:rsidRPr="009D29FE">
        <w:rPr>
          <w:b w:val="0"/>
          <w:sz w:val="28"/>
          <w:szCs w:val="28"/>
        </w:rPr>
        <w:t xml:space="preserve">thành phố </w:t>
      </w:r>
      <w:r w:rsidR="00210278" w:rsidRPr="009D29FE">
        <w:rPr>
          <w:b w:val="0"/>
          <w:sz w:val="28"/>
          <w:szCs w:val="28"/>
        </w:rPr>
        <w:t>Biên Hòa, Long Khánh</w:t>
      </w:r>
      <w:r w:rsidR="00210278" w:rsidRPr="009D29FE">
        <w:rPr>
          <w:b w:val="0"/>
          <w:sz w:val="28"/>
          <w:szCs w:val="28"/>
          <w:lang w:val="vi-VN"/>
        </w:rPr>
        <w:t>;</w:t>
      </w:r>
      <w:r w:rsidR="00210278" w:rsidRPr="009D29FE">
        <w:rPr>
          <w:b w:val="0"/>
          <w:sz w:val="28"/>
          <w:szCs w:val="28"/>
        </w:rPr>
        <w:t xml:space="preserve"> </w:t>
      </w:r>
      <w:r w:rsidR="00257EF2">
        <w:rPr>
          <w:b w:val="0"/>
          <w:sz w:val="28"/>
          <w:szCs w:val="28"/>
        </w:rPr>
        <w:t xml:space="preserve">đồng chí </w:t>
      </w:r>
      <w:r w:rsidR="00257EF2" w:rsidRPr="009D29FE">
        <w:rPr>
          <w:b w:val="0"/>
          <w:sz w:val="28"/>
          <w:szCs w:val="28"/>
        </w:rPr>
        <w:t>Lại Xuân Môn</w:t>
      </w:r>
      <w:r w:rsidR="00257EF2">
        <w:rPr>
          <w:b w:val="0"/>
          <w:sz w:val="28"/>
          <w:szCs w:val="28"/>
        </w:rPr>
        <w:t xml:space="preserve">, UVTW Đảng, </w:t>
      </w:r>
      <w:r w:rsidR="00210278" w:rsidRPr="009D29FE">
        <w:rPr>
          <w:b w:val="0"/>
          <w:sz w:val="28"/>
          <w:szCs w:val="28"/>
        </w:rPr>
        <w:t xml:space="preserve">Phó trưởng ban thường trực Ban Tuyên giáo Trung ương dẫn đầu đoàn công tác làm việc với Tỉnh ủy Đồng Nai về tình hình xây dựng Đảng về chính trị, tư tưởng, đạo đức và công tác tuyên giáo của Đảng bộ tỉnh; Đoàn công tác của Ủy ban An toàn giao thông quốc gia do </w:t>
      </w:r>
      <w:r w:rsidR="00D65147">
        <w:rPr>
          <w:b w:val="0"/>
          <w:sz w:val="28"/>
          <w:szCs w:val="28"/>
        </w:rPr>
        <w:t xml:space="preserve">đồng chí </w:t>
      </w:r>
      <w:r w:rsidR="00D65147" w:rsidRPr="009D29FE">
        <w:rPr>
          <w:b w:val="0"/>
          <w:sz w:val="28"/>
          <w:szCs w:val="28"/>
        </w:rPr>
        <w:t>Khuất Việt Hùng</w:t>
      </w:r>
      <w:r w:rsidR="00D65147">
        <w:rPr>
          <w:b w:val="0"/>
          <w:sz w:val="28"/>
          <w:szCs w:val="28"/>
        </w:rPr>
        <w:t>,</w:t>
      </w:r>
      <w:r w:rsidR="00D65147" w:rsidRPr="009D29FE">
        <w:rPr>
          <w:b w:val="0"/>
          <w:sz w:val="28"/>
          <w:szCs w:val="28"/>
        </w:rPr>
        <w:t xml:space="preserve"> </w:t>
      </w:r>
      <w:r w:rsidR="00210278" w:rsidRPr="009D29FE">
        <w:rPr>
          <w:b w:val="0"/>
          <w:sz w:val="28"/>
          <w:szCs w:val="28"/>
        </w:rPr>
        <w:t xml:space="preserve">Phó Chủ tịch chuyên trách làm trưởng đoàn kiểm tra công tác bảo đảm trật tự an toàn giao thông tại tỉnh Đồng Nai; </w:t>
      </w:r>
      <w:r w:rsidR="00611134">
        <w:rPr>
          <w:b w:val="0"/>
          <w:sz w:val="28"/>
          <w:szCs w:val="28"/>
        </w:rPr>
        <w:t xml:space="preserve">đồng chí </w:t>
      </w:r>
      <w:r w:rsidR="00611134" w:rsidRPr="009D29FE">
        <w:rPr>
          <w:b w:val="0"/>
          <w:sz w:val="28"/>
          <w:szCs w:val="28"/>
        </w:rPr>
        <w:t>Trần Hồng Hà</w:t>
      </w:r>
      <w:r w:rsidR="00611134">
        <w:rPr>
          <w:b w:val="0"/>
          <w:sz w:val="28"/>
          <w:szCs w:val="28"/>
        </w:rPr>
        <w:t xml:space="preserve">, UVTW Đảng, </w:t>
      </w:r>
      <w:r w:rsidR="00B855AF" w:rsidRPr="009D29FE">
        <w:rPr>
          <w:b w:val="0"/>
          <w:sz w:val="28"/>
          <w:szCs w:val="28"/>
        </w:rPr>
        <w:t>Phó Thủ tướng dẫn đầu đoàn công tác của Chính phủ kiểm tra tiến độ trên công trường và làm việc với các đơn vị liên quan về dự án Cảng hàng không quốc tế Long Thành</w:t>
      </w:r>
      <w:r w:rsidR="008414AD" w:rsidRPr="009D29FE">
        <w:rPr>
          <w:b w:val="0"/>
          <w:sz w:val="28"/>
          <w:szCs w:val="28"/>
        </w:rPr>
        <w:t xml:space="preserve">; </w:t>
      </w:r>
      <w:r w:rsidR="00611134">
        <w:rPr>
          <w:b w:val="0"/>
          <w:sz w:val="28"/>
          <w:szCs w:val="28"/>
        </w:rPr>
        <w:t xml:space="preserve">đồng chí </w:t>
      </w:r>
      <w:r w:rsidR="008414AD" w:rsidRPr="009D29FE">
        <w:rPr>
          <w:b w:val="0"/>
          <w:sz w:val="28"/>
          <w:szCs w:val="28"/>
        </w:rPr>
        <w:t xml:space="preserve">Trần Lưu </w:t>
      </w:r>
      <w:r w:rsidR="008414AD" w:rsidRPr="009B4824">
        <w:rPr>
          <w:b w:val="0"/>
          <w:spacing w:val="-8"/>
          <w:sz w:val="28"/>
          <w:szCs w:val="28"/>
        </w:rPr>
        <w:t>Quang</w:t>
      </w:r>
      <w:r w:rsidR="00611134" w:rsidRPr="009B4824">
        <w:rPr>
          <w:b w:val="0"/>
          <w:spacing w:val="-8"/>
          <w:sz w:val="28"/>
          <w:szCs w:val="28"/>
        </w:rPr>
        <w:t xml:space="preserve">, UVTW Đảng, </w:t>
      </w:r>
      <w:r w:rsidR="00611134" w:rsidRPr="009B4824">
        <w:rPr>
          <w:b w:val="0"/>
          <w:spacing w:val="-8"/>
          <w:sz w:val="28"/>
          <w:szCs w:val="28"/>
        </w:rPr>
        <w:t xml:space="preserve">Phó Thủ tướng </w:t>
      </w:r>
      <w:r w:rsidR="008414AD" w:rsidRPr="009B4824">
        <w:rPr>
          <w:b w:val="0"/>
          <w:spacing w:val="-8"/>
          <w:sz w:val="28"/>
          <w:szCs w:val="28"/>
        </w:rPr>
        <w:t>chúc mừng Giáng sinh tại Giáo phận Xuân Lộc</w:t>
      </w:r>
      <w:r w:rsidR="008414AD" w:rsidRPr="009B4824">
        <w:rPr>
          <w:b w:val="0"/>
          <w:spacing w:val="-8"/>
          <w:sz w:val="28"/>
          <w:szCs w:val="28"/>
          <w:lang w:val="vi-VN"/>
        </w:rPr>
        <w:t xml:space="preserve">... </w:t>
      </w:r>
    </w:p>
    <w:p w14:paraId="406D725D" w14:textId="77777777" w:rsidR="005C33AD" w:rsidRPr="009D29FE" w:rsidRDefault="005C33AD" w:rsidP="00036624">
      <w:pPr>
        <w:ind w:firstLine="567"/>
        <w:rPr>
          <w:rFonts w:asciiTheme="majorHAnsi" w:hAnsiTheme="majorHAnsi" w:cstheme="majorHAnsi"/>
          <w:bCs w:val="0"/>
          <w:sz w:val="28"/>
          <w:szCs w:val="28"/>
          <w:lang w:val="vi-VN"/>
        </w:rPr>
      </w:pPr>
      <w:r w:rsidRPr="009D29FE">
        <w:rPr>
          <w:bCs w:val="0"/>
          <w:sz w:val="28"/>
          <w:szCs w:val="28"/>
          <w:lang w:val="vi-VN"/>
        </w:rPr>
        <w:t xml:space="preserve">2. Về kinh tế - xã hội </w:t>
      </w:r>
    </w:p>
    <w:p w14:paraId="4C366EF8" w14:textId="620C9954" w:rsidR="005C33AD" w:rsidRPr="009D29FE" w:rsidRDefault="00F27544" w:rsidP="00036624">
      <w:pPr>
        <w:ind w:firstLine="567"/>
        <w:rPr>
          <w:rFonts w:asciiTheme="majorHAnsi" w:hAnsiTheme="majorHAnsi" w:cstheme="majorHAnsi"/>
          <w:sz w:val="28"/>
          <w:szCs w:val="28"/>
          <w:lang w:val="vi-VN"/>
        </w:rPr>
      </w:pPr>
      <w:r w:rsidRPr="009D29FE">
        <w:rPr>
          <w:b w:val="0"/>
          <w:sz w:val="28"/>
          <w:szCs w:val="28"/>
          <w:lang w:val="vi-VN"/>
        </w:rPr>
        <w:t>Tr</w:t>
      </w:r>
      <w:r w:rsidR="008414AD" w:rsidRPr="009D29FE">
        <w:rPr>
          <w:b w:val="0"/>
          <w:sz w:val="28"/>
          <w:szCs w:val="28"/>
        </w:rPr>
        <w:t>ong 6 tháng cuối năm</w:t>
      </w:r>
      <w:r w:rsidR="00046E92" w:rsidRPr="009D29FE">
        <w:rPr>
          <w:b w:val="0"/>
          <w:sz w:val="28"/>
          <w:szCs w:val="28"/>
          <w:lang w:val="vi-VN"/>
        </w:rPr>
        <w:t xml:space="preserve">, các </w:t>
      </w:r>
      <w:r w:rsidRPr="009D29FE">
        <w:rPr>
          <w:b w:val="0"/>
          <w:sz w:val="28"/>
          <w:szCs w:val="28"/>
          <w:lang w:val="vi-VN"/>
        </w:rPr>
        <w:t>cơ quan báo</w:t>
      </w:r>
      <w:r w:rsidR="00E95279" w:rsidRPr="009D29FE">
        <w:rPr>
          <w:b w:val="0"/>
          <w:sz w:val="28"/>
          <w:szCs w:val="28"/>
          <w:lang w:val="vi-VN"/>
        </w:rPr>
        <w:t>, đài</w:t>
      </w:r>
      <w:r w:rsidRPr="009D29FE">
        <w:rPr>
          <w:b w:val="0"/>
          <w:sz w:val="28"/>
          <w:szCs w:val="28"/>
          <w:lang w:val="vi-VN"/>
        </w:rPr>
        <w:t xml:space="preserve"> cũng có nhiều bài viết </w:t>
      </w:r>
      <w:r w:rsidR="00766825" w:rsidRPr="009D29FE">
        <w:rPr>
          <w:b w:val="0"/>
          <w:sz w:val="28"/>
          <w:szCs w:val="28"/>
        </w:rPr>
        <w:t xml:space="preserve">giới thiệu </w:t>
      </w:r>
      <w:r w:rsidRPr="009D29FE">
        <w:rPr>
          <w:b w:val="0"/>
          <w:sz w:val="28"/>
          <w:szCs w:val="28"/>
          <w:lang w:val="vi-VN"/>
        </w:rPr>
        <w:t>về tiềm năng, cơ hội phát triển của tỉnh trên các lĩnh vực công nghiệp, nông nghiệp, cải thiện môi trường</w:t>
      </w:r>
      <w:r w:rsidR="00E95279" w:rsidRPr="009D29FE">
        <w:rPr>
          <w:b w:val="0"/>
          <w:sz w:val="28"/>
          <w:szCs w:val="28"/>
          <w:lang w:val="vi-VN"/>
        </w:rPr>
        <w:t>..</w:t>
      </w:r>
      <w:r w:rsidRPr="009D29FE">
        <w:rPr>
          <w:b w:val="0"/>
          <w:sz w:val="28"/>
          <w:szCs w:val="28"/>
          <w:lang w:val="vi-VN"/>
        </w:rPr>
        <w:t xml:space="preserve">. Trong đó, thông tin đậm nét nhất là </w:t>
      </w:r>
      <w:r w:rsidR="00046E92" w:rsidRPr="009D29FE">
        <w:rPr>
          <w:b w:val="0"/>
          <w:sz w:val="28"/>
          <w:szCs w:val="28"/>
          <w:lang w:val="vi-VN"/>
        </w:rPr>
        <w:t xml:space="preserve">việc </w:t>
      </w:r>
      <w:r w:rsidR="00E95279" w:rsidRPr="009D29FE">
        <w:rPr>
          <w:b w:val="0"/>
          <w:sz w:val="28"/>
          <w:szCs w:val="28"/>
          <w:lang w:val="vi-VN"/>
        </w:rPr>
        <w:t xml:space="preserve">tỉnh </w:t>
      </w:r>
      <w:r w:rsidR="00046E92" w:rsidRPr="009D29FE">
        <w:rPr>
          <w:b w:val="0"/>
          <w:sz w:val="28"/>
          <w:szCs w:val="28"/>
          <w:lang w:val="vi-VN"/>
        </w:rPr>
        <w:t xml:space="preserve">bàn giao toàn bộ 5.000 ha mặt bằng xây dựng sân bay </w:t>
      </w:r>
      <w:r w:rsidR="004B3C4E" w:rsidRPr="009D29FE">
        <w:rPr>
          <w:b w:val="0"/>
          <w:sz w:val="28"/>
          <w:szCs w:val="28"/>
        </w:rPr>
        <w:t xml:space="preserve">quốc tế </w:t>
      </w:r>
      <w:r w:rsidR="00046E92" w:rsidRPr="009D29FE">
        <w:rPr>
          <w:b w:val="0"/>
          <w:sz w:val="28"/>
          <w:szCs w:val="28"/>
          <w:lang w:val="vi-VN"/>
        </w:rPr>
        <w:t>Long Thành</w:t>
      </w:r>
      <w:r w:rsidR="00E95279" w:rsidRPr="009D29FE">
        <w:rPr>
          <w:b w:val="0"/>
          <w:sz w:val="28"/>
          <w:szCs w:val="28"/>
          <w:lang w:val="vi-VN"/>
        </w:rPr>
        <w:t>;</w:t>
      </w:r>
      <w:r w:rsidR="00046E92" w:rsidRPr="009D29FE">
        <w:rPr>
          <w:b w:val="0"/>
          <w:sz w:val="28"/>
          <w:szCs w:val="28"/>
          <w:lang w:val="vi-VN"/>
        </w:rPr>
        <w:t xml:space="preserve"> </w:t>
      </w:r>
      <w:r w:rsidR="00766825" w:rsidRPr="009D29FE">
        <w:rPr>
          <w:b w:val="0"/>
          <w:sz w:val="28"/>
          <w:szCs w:val="28"/>
        </w:rPr>
        <w:t xml:space="preserve">thông tin về việc </w:t>
      </w:r>
      <w:r w:rsidR="00046E92" w:rsidRPr="009D29FE">
        <w:rPr>
          <w:b w:val="0"/>
          <w:iCs/>
          <w:sz w:val="28"/>
          <w:szCs w:val="28"/>
          <w:lang w:val="vi-VN"/>
        </w:rPr>
        <w:t>Đồng Nai tháo gỡ khó khăn, tăng sức cạnh tranh cho khu công nghiệp</w:t>
      </w:r>
      <w:r w:rsidR="00E95279" w:rsidRPr="009D29FE">
        <w:rPr>
          <w:b w:val="0"/>
          <w:sz w:val="28"/>
          <w:szCs w:val="28"/>
          <w:lang w:val="vi-VN"/>
        </w:rPr>
        <w:t xml:space="preserve"> (Báo Nhân Dân, </w:t>
      </w:r>
      <w:r w:rsidR="00766825" w:rsidRPr="009D29FE">
        <w:rPr>
          <w:b w:val="0"/>
          <w:sz w:val="28"/>
          <w:szCs w:val="28"/>
        </w:rPr>
        <w:t xml:space="preserve">số ra </w:t>
      </w:r>
      <w:r w:rsidR="00E95279" w:rsidRPr="009D29FE">
        <w:rPr>
          <w:b w:val="0"/>
          <w:sz w:val="28"/>
          <w:szCs w:val="28"/>
          <w:lang w:val="vi-VN"/>
        </w:rPr>
        <w:t>ngày 21</w:t>
      </w:r>
      <w:r w:rsidR="004B3C4E" w:rsidRPr="009D29FE">
        <w:rPr>
          <w:b w:val="0"/>
          <w:sz w:val="28"/>
          <w:szCs w:val="28"/>
        </w:rPr>
        <w:t>/</w:t>
      </w:r>
      <w:r w:rsidR="00E95279" w:rsidRPr="009D29FE">
        <w:rPr>
          <w:b w:val="0"/>
          <w:sz w:val="28"/>
          <w:szCs w:val="28"/>
          <w:lang w:val="vi-VN"/>
        </w:rPr>
        <w:t>8)</w:t>
      </w:r>
      <w:r w:rsidR="00046E92" w:rsidRPr="009D29FE">
        <w:rPr>
          <w:b w:val="0"/>
          <w:sz w:val="28"/>
          <w:szCs w:val="28"/>
          <w:lang w:val="vi-VN"/>
        </w:rPr>
        <w:t xml:space="preserve">. Cũng </w:t>
      </w:r>
      <w:r w:rsidR="00E95279" w:rsidRPr="009D29FE">
        <w:rPr>
          <w:b w:val="0"/>
          <w:sz w:val="28"/>
          <w:szCs w:val="28"/>
          <w:lang w:val="vi-VN"/>
        </w:rPr>
        <w:t xml:space="preserve">trên </w:t>
      </w:r>
      <w:r w:rsidR="00046E92" w:rsidRPr="009D29FE">
        <w:rPr>
          <w:b w:val="0"/>
          <w:sz w:val="28"/>
          <w:szCs w:val="28"/>
          <w:lang w:val="vi-VN"/>
        </w:rPr>
        <w:t xml:space="preserve">Báo Nhân Dân, </w:t>
      </w:r>
      <w:r w:rsidR="00766825" w:rsidRPr="009D29FE">
        <w:rPr>
          <w:b w:val="0"/>
          <w:sz w:val="28"/>
          <w:szCs w:val="28"/>
        </w:rPr>
        <w:t xml:space="preserve">số ra </w:t>
      </w:r>
      <w:r w:rsidR="00046E92" w:rsidRPr="009D29FE">
        <w:rPr>
          <w:b w:val="0"/>
          <w:sz w:val="28"/>
          <w:szCs w:val="28"/>
          <w:lang w:val="vi-VN"/>
        </w:rPr>
        <w:t>ngày 25</w:t>
      </w:r>
      <w:r w:rsidR="004B3C4E" w:rsidRPr="009D29FE">
        <w:rPr>
          <w:b w:val="0"/>
          <w:sz w:val="28"/>
          <w:szCs w:val="28"/>
        </w:rPr>
        <w:t>/</w:t>
      </w:r>
      <w:r w:rsidR="00046E92" w:rsidRPr="009D29FE">
        <w:rPr>
          <w:b w:val="0"/>
          <w:sz w:val="28"/>
          <w:szCs w:val="28"/>
          <w:lang w:val="vi-VN"/>
        </w:rPr>
        <w:t xml:space="preserve">8, </w:t>
      </w:r>
      <w:r w:rsidR="00E95279" w:rsidRPr="009D29FE">
        <w:rPr>
          <w:b w:val="0"/>
          <w:sz w:val="28"/>
          <w:szCs w:val="28"/>
          <w:lang w:val="vi-VN"/>
        </w:rPr>
        <w:t xml:space="preserve">còn </w:t>
      </w:r>
      <w:r w:rsidR="00046E92" w:rsidRPr="009D29FE">
        <w:rPr>
          <w:b w:val="0"/>
          <w:sz w:val="28"/>
          <w:szCs w:val="28"/>
          <w:lang w:val="vi-VN"/>
        </w:rPr>
        <w:lastRenderedPageBreak/>
        <w:t xml:space="preserve">có bài </w:t>
      </w:r>
      <w:r w:rsidR="00046E92" w:rsidRPr="009D29FE">
        <w:rPr>
          <w:b w:val="0"/>
          <w:i/>
          <w:sz w:val="28"/>
          <w:szCs w:val="28"/>
          <w:lang w:val="vi-VN"/>
        </w:rPr>
        <w:t>Bảo vệ môi trường để phát triển bền vững</w:t>
      </w:r>
      <w:r w:rsidR="00E95279" w:rsidRPr="009D29FE">
        <w:rPr>
          <w:b w:val="0"/>
          <w:sz w:val="28"/>
          <w:szCs w:val="28"/>
          <w:lang w:val="vi-VN"/>
        </w:rPr>
        <w:t>, trong đó</w:t>
      </w:r>
      <w:r w:rsidR="004B3C4E" w:rsidRPr="009D29FE">
        <w:rPr>
          <w:b w:val="0"/>
          <w:sz w:val="28"/>
          <w:szCs w:val="28"/>
        </w:rPr>
        <w:t>,</w:t>
      </w:r>
      <w:r w:rsidR="00E95279" w:rsidRPr="009D29FE">
        <w:rPr>
          <w:b w:val="0"/>
          <w:sz w:val="28"/>
          <w:szCs w:val="28"/>
          <w:lang w:val="vi-VN"/>
        </w:rPr>
        <w:t xml:space="preserve"> </w:t>
      </w:r>
      <w:r w:rsidR="00046E92" w:rsidRPr="009D29FE">
        <w:rPr>
          <w:b w:val="0"/>
          <w:sz w:val="28"/>
          <w:szCs w:val="28"/>
          <w:lang w:val="vi-VN"/>
        </w:rPr>
        <w:t>cho biết</w:t>
      </w:r>
      <w:r w:rsidR="00E95279" w:rsidRPr="009D29FE">
        <w:rPr>
          <w:b w:val="0"/>
          <w:sz w:val="28"/>
          <w:szCs w:val="28"/>
          <w:lang w:val="vi-VN"/>
        </w:rPr>
        <w:t>,</w:t>
      </w:r>
      <w:r w:rsidR="00046E92" w:rsidRPr="009D29FE">
        <w:rPr>
          <w:b w:val="0"/>
          <w:sz w:val="28"/>
          <w:szCs w:val="28"/>
          <w:lang w:val="vi-VN"/>
        </w:rPr>
        <w:t xml:space="preserve"> Đồng Nai đang tăng tốc hành động, triển khai quyết liệt hàng loạt giải pháp để từng bước cải tạo, phục hồi và kiểm soát chặt chẽ môi trường. </w:t>
      </w:r>
      <w:r w:rsidR="00E95279" w:rsidRPr="009D29FE">
        <w:rPr>
          <w:b w:val="0"/>
          <w:sz w:val="28"/>
          <w:szCs w:val="28"/>
          <w:lang w:val="vi-VN"/>
        </w:rPr>
        <w:t xml:space="preserve">Trên </w:t>
      </w:r>
      <w:r w:rsidR="00046E92" w:rsidRPr="009D29FE">
        <w:rPr>
          <w:b w:val="0"/>
          <w:sz w:val="28"/>
          <w:szCs w:val="28"/>
          <w:lang w:val="vi-VN"/>
        </w:rPr>
        <w:t>Báo Đại đoàn kết online ngày 22</w:t>
      </w:r>
      <w:r w:rsidR="004B3C4E" w:rsidRPr="009D29FE">
        <w:rPr>
          <w:b w:val="0"/>
          <w:sz w:val="28"/>
          <w:szCs w:val="28"/>
        </w:rPr>
        <w:t>/</w:t>
      </w:r>
      <w:r w:rsidR="00046E92" w:rsidRPr="009D29FE">
        <w:rPr>
          <w:b w:val="0"/>
          <w:sz w:val="28"/>
          <w:szCs w:val="28"/>
          <w:lang w:val="vi-VN"/>
        </w:rPr>
        <w:t xml:space="preserve">8 có bài </w:t>
      </w:r>
      <w:r w:rsidR="00046E92" w:rsidRPr="009D29FE">
        <w:rPr>
          <w:b w:val="0"/>
          <w:i/>
          <w:sz w:val="28"/>
          <w:szCs w:val="28"/>
          <w:lang w:val="vi-VN"/>
        </w:rPr>
        <w:t xml:space="preserve">Khi nông dân thay đổi tư duy làm nông </w:t>
      </w:r>
      <w:r w:rsidR="00046E92" w:rsidRPr="009D29FE">
        <w:rPr>
          <w:b w:val="0"/>
          <w:sz w:val="28"/>
          <w:szCs w:val="28"/>
          <w:lang w:val="vi-VN"/>
        </w:rPr>
        <w:t xml:space="preserve">nghiệp, phản ánh </w:t>
      </w:r>
      <w:r w:rsidR="00577259" w:rsidRPr="009D29FE">
        <w:rPr>
          <w:b w:val="0"/>
          <w:sz w:val="28"/>
          <w:szCs w:val="28"/>
          <w:lang w:val="vi-VN"/>
        </w:rPr>
        <w:t xml:space="preserve">việc </w:t>
      </w:r>
      <w:r w:rsidR="00046E92" w:rsidRPr="009B4824">
        <w:rPr>
          <w:b w:val="0"/>
          <w:spacing w:val="-4"/>
          <w:sz w:val="28"/>
          <w:szCs w:val="28"/>
          <w:lang w:val="vi-VN"/>
        </w:rPr>
        <w:t xml:space="preserve">nông dân Xuân Lộc </w:t>
      </w:r>
      <w:r w:rsidR="00A4196F" w:rsidRPr="009B4824">
        <w:rPr>
          <w:b w:val="0"/>
          <w:spacing w:val="-4"/>
          <w:sz w:val="28"/>
          <w:szCs w:val="28"/>
        </w:rPr>
        <w:t xml:space="preserve">- Đồng Nai </w:t>
      </w:r>
      <w:r w:rsidR="00046E92" w:rsidRPr="009B4824">
        <w:rPr>
          <w:b w:val="0"/>
          <w:spacing w:val="-4"/>
          <w:sz w:val="28"/>
          <w:szCs w:val="28"/>
          <w:lang w:val="vi-VN"/>
        </w:rPr>
        <w:t>trồng chuối và bưởi để xuất khẩu sang Trung Quốc.</w:t>
      </w:r>
      <w:r w:rsidR="00046E92" w:rsidRPr="009D29FE">
        <w:rPr>
          <w:rFonts w:asciiTheme="majorHAnsi" w:hAnsiTheme="majorHAnsi" w:cstheme="majorHAnsi"/>
          <w:sz w:val="28"/>
          <w:szCs w:val="28"/>
          <w:lang w:val="vi-VN"/>
        </w:rPr>
        <w:t xml:space="preserve"> </w:t>
      </w:r>
    </w:p>
    <w:p w14:paraId="0E69F8CD" w14:textId="62ECC94A" w:rsidR="00211F3B" w:rsidRPr="009D29FE" w:rsidRDefault="00211F3B" w:rsidP="00036624">
      <w:pPr>
        <w:ind w:firstLine="567"/>
        <w:rPr>
          <w:b w:val="0"/>
          <w:sz w:val="28"/>
          <w:szCs w:val="28"/>
        </w:rPr>
      </w:pPr>
      <w:r w:rsidRPr="009D29FE">
        <w:rPr>
          <w:b w:val="0"/>
          <w:sz w:val="28"/>
          <w:szCs w:val="28"/>
        </w:rPr>
        <w:t>Một số</w:t>
      </w:r>
      <w:r w:rsidRPr="009D29FE">
        <w:rPr>
          <w:b w:val="0"/>
          <w:sz w:val="28"/>
          <w:szCs w:val="28"/>
          <w:lang w:val="vi-VN"/>
        </w:rPr>
        <w:t xml:space="preserve"> báo</w:t>
      </w:r>
      <w:r w:rsidRPr="009D29FE">
        <w:rPr>
          <w:b w:val="0"/>
          <w:sz w:val="28"/>
          <w:szCs w:val="28"/>
        </w:rPr>
        <w:t>,</w:t>
      </w:r>
      <w:r w:rsidRPr="009D29FE">
        <w:rPr>
          <w:b w:val="0"/>
          <w:sz w:val="28"/>
          <w:szCs w:val="28"/>
          <w:lang w:val="vi-VN"/>
        </w:rPr>
        <w:t xml:space="preserve"> đài </w:t>
      </w:r>
      <w:r w:rsidR="004B3C4E" w:rsidRPr="009D29FE">
        <w:rPr>
          <w:b w:val="0"/>
          <w:sz w:val="28"/>
          <w:szCs w:val="28"/>
        </w:rPr>
        <w:t>T</w:t>
      </w:r>
      <w:r w:rsidR="00A4196F" w:rsidRPr="009D29FE">
        <w:rPr>
          <w:b w:val="0"/>
          <w:sz w:val="28"/>
          <w:szCs w:val="28"/>
        </w:rPr>
        <w:t xml:space="preserve">rung ương và </w:t>
      </w:r>
      <w:r w:rsidR="004B3C4E" w:rsidRPr="009D29FE">
        <w:rPr>
          <w:b w:val="0"/>
          <w:sz w:val="28"/>
          <w:szCs w:val="28"/>
        </w:rPr>
        <w:t xml:space="preserve">thành phố </w:t>
      </w:r>
      <w:r w:rsidR="00A4196F" w:rsidRPr="009D29FE">
        <w:rPr>
          <w:b w:val="0"/>
          <w:sz w:val="28"/>
          <w:szCs w:val="28"/>
        </w:rPr>
        <w:t xml:space="preserve">Hồ Chí Minh </w:t>
      </w:r>
      <w:r w:rsidRPr="009D29FE">
        <w:rPr>
          <w:b w:val="0"/>
          <w:sz w:val="28"/>
          <w:szCs w:val="28"/>
        </w:rPr>
        <w:t>còn có</w:t>
      </w:r>
      <w:r w:rsidR="00A4196F" w:rsidRPr="009D29FE">
        <w:rPr>
          <w:b w:val="0"/>
          <w:sz w:val="28"/>
          <w:szCs w:val="28"/>
        </w:rPr>
        <w:t xml:space="preserve"> </w:t>
      </w:r>
      <w:r w:rsidRPr="009D29FE">
        <w:rPr>
          <w:b w:val="0"/>
          <w:sz w:val="28"/>
          <w:szCs w:val="28"/>
        </w:rPr>
        <w:t xml:space="preserve">thông tin </w:t>
      </w:r>
      <w:r w:rsidR="00A4196F" w:rsidRPr="009D29FE">
        <w:rPr>
          <w:b w:val="0"/>
          <w:sz w:val="28"/>
          <w:szCs w:val="28"/>
        </w:rPr>
        <w:t xml:space="preserve">về </w:t>
      </w:r>
      <w:r w:rsidRPr="009D29FE">
        <w:rPr>
          <w:b w:val="0"/>
          <w:sz w:val="28"/>
          <w:szCs w:val="28"/>
        </w:rPr>
        <w:t xml:space="preserve">việc </w:t>
      </w:r>
      <w:r w:rsidRPr="009D29FE">
        <w:rPr>
          <w:b w:val="0"/>
          <w:sz w:val="28"/>
          <w:szCs w:val="28"/>
          <w:lang w:val="vi-VN"/>
        </w:rPr>
        <w:t xml:space="preserve">Đồng Nai phê duyệt yêu cầu về dự án </w:t>
      </w:r>
      <w:r w:rsidR="004B3C4E" w:rsidRPr="009D29FE">
        <w:rPr>
          <w:b w:val="0"/>
          <w:sz w:val="28"/>
          <w:szCs w:val="28"/>
        </w:rPr>
        <w:t>T</w:t>
      </w:r>
      <w:r w:rsidRPr="009D29FE">
        <w:rPr>
          <w:b w:val="0"/>
          <w:sz w:val="28"/>
          <w:szCs w:val="28"/>
          <w:lang w:val="vi-VN"/>
        </w:rPr>
        <w:t xml:space="preserve">rung tâm </w:t>
      </w:r>
      <w:r w:rsidR="004B3C4E" w:rsidRPr="009D29FE">
        <w:rPr>
          <w:b w:val="0"/>
          <w:sz w:val="28"/>
          <w:szCs w:val="28"/>
        </w:rPr>
        <w:t>T</w:t>
      </w:r>
      <w:r w:rsidRPr="009D29FE">
        <w:rPr>
          <w:b w:val="0"/>
          <w:sz w:val="28"/>
          <w:szCs w:val="28"/>
          <w:lang w:val="vi-VN"/>
        </w:rPr>
        <w:t>hương mại hơn 6.000 tỷ đồng;</w:t>
      </w:r>
      <w:r w:rsidR="00A4196F" w:rsidRPr="009D29FE">
        <w:rPr>
          <w:b w:val="0"/>
          <w:sz w:val="28"/>
          <w:szCs w:val="28"/>
        </w:rPr>
        <w:t xml:space="preserve"> tập trung đẩy nhanh giải ngân vốn đầu tư công; đ</w:t>
      </w:r>
      <w:r w:rsidR="00A4196F" w:rsidRPr="009D29FE">
        <w:rPr>
          <w:b w:val="0"/>
          <w:sz w:val="28"/>
          <w:szCs w:val="28"/>
          <w:lang w:val="vi-VN"/>
        </w:rPr>
        <w:t xml:space="preserve">ẩy mạnh ứng dụng cơ giới hóa trong sản xuất nông nghiệp, </w:t>
      </w:r>
      <w:r w:rsidR="00A4196F" w:rsidRPr="009D29FE">
        <w:rPr>
          <w:b w:val="0"/>
          <w:sz w:val="28"/>
          <w:szCs w:val="28"/>
        </w:rPr>
        <w:t>đi đầu trong xây dựng chuỗi liên kết sản xuất</w:t>
      </w:r>
      <w:r w:rsidR="00A4196F" w:rsidRPr="009D29FE">
        <w:rPr>
          <w:b w:val="0"/>
          <w:sz w:val="28"/>
          <w:szCs w:val="28"/>
          <w:lang w:val="vi-VN"/>
        </w:rPr>
        <w:t>,</w:t>
      </w:r>
      <w:r w:rsidR="00A4196F" w:rsidRPr="009D29FE">
        <w:rPr>
          <w:b w:val="0"/>
          <w:sz w:val="28"/>
          <w:szCs w:val="28"/>
        </w:rPr>
        <w:t xml:space="preserve"> cứng rắn với vấn đề môi trường trong chăn nuôi; </w:t>
      </w:r>
      <w:r w:rsidR="00E37A27" w:rsidRPr="009D29FE">
        <w:rPr>
          <w:b w:val="0"/>
          <w:sz w:val="28"/>
          <w:szCs w:val="28"/>
        </w:rPr>
        <w:t>k</w:t>
      </w:r>
      <w:r w:rsidRPr="009D29FE">
        <w:rPr>
          <w:b w:val="0"/>
          <w:sz w:val="28"/>
          <w:szCs w:val="28"/>
        </w:rPr>
        <w:t>iến nghị Thủ tướng Chính phủ gỡ khó trong khai thác vật liệu xây lắp</w:t>
      </w:r>
      <w:r w:rsidR="00A4196F" w:rsidRPr="009D29FE">
        <w:rPr>
          <w:b w:val="0"/>
          <w:sz w:val="28"/>
          <w:szCs w:val="28"/>
        </w:rPr>
        <w:t>…</w:t>
      </w:r>
      <w:r w:rsidRPr="009D29FE">
        <w:rPr>
          <w:b w:val="0"/>
          <w:sz w:val="28"/>
          <w:szCs w:val="28"/>
        </w:rPr>
        <w:t xml:space="preserve"> R</w:t>
      </w:r>
      <w:r w:rsidRPr="009D29FE">
        <w:rPr>
          <w:b w:val="0"/>
          <w:sz w:val="28"/>
          <w:szCs w:val="28"/>
          <w:lang w:val="vi-VN"/>
        </w:rPr>
        <w:t xml:space="preserve">iêng </w:t>
      </w:r>
      <w:r w:rsidRPr="009D29FE">
        <w:rPr>
          <w:b w:val="0"/>
          <w:sz w:val="28"/>
          <w:szCs w:val="28"/>
        </w:rPr>
        <w:t>Báo Nhân Dân ngày 23</w:t>
      </w:r>
      <w:r w:rsidR="004B3C4E" w:rsidRPr="009D29FE">
        <w:rPr>
          <w:b w:val="0"/>
          <w:sz w:val="28"/>
          <w:szCs w:val="28"/>
        </w:rPr>
        <w:t>/</w:t>
      </w:r>
      <w:r w:rsidRPr="009D29FE">
        <w:rPr>
          <w:b w:val="0"/>
          <w:sz w:val="28"/>
          <w:szCs w:val="28"/>
        </w:rPr>
        <w:t xml:space="preserve">10 có bài </w:t>
      </w:r>
      <w:r w:rsidRPr="009D29FE">
        <w:rPr>
          <w:b w:val="0"/>
          <w:i/>
          <w:sz w:val="28"/>
          <w:szCs w:val="28"/>
        </w:rPr>
        <w:t>Đổi mới mô hình tăng trưởng theo hướng phát triển xanh</w:t>
      </w:r>
      <w:r w:rsidR="00A4196F" w:rsidRPr="009D29FE">
        <w:rPr>
          <w:b w:val="0"/>
          <w:sz w:val="28"/>
          <w:szCs w:val="28"/>
        </w:rPr>
        <w:t xml:space="preserve"> </w:t>
      </w:r>
      <w:r w:rsidRPr="009D29FE">
        <w:rPr>
          <w:b w:val="0"/>
          <w:sz w:val="28"/>
          <w:szCs w:val="28"/>
        </w:rPr>
        <w:t xml:space="preserve">phản ánh Đồng Nai là địa phương phát triển công nghiệp hàng đầu cả nước, đang có nhiều nỗ lực để phát triển kinh tế theo hướng xanh, bền vững. Trong đó có việc thực hiện nhất quán chính sách thu hút đầu tư có chọn lọc, ưu tiên các dự án thân thiện môi trường, sử dụng công nghệ hiện đại, ít sử dụng lao động.   </w:t>
      </w:r>
    </w:p>
    <w:p w14:paraId="2620B53B" w14:textId="77D7F781" w:rsidR="00211F3B" w:rsidRPr="009D29FE" w:rsidRDefault="00211F3B" w:rsidP="00036624">
      <w:pPr>
        <w:tabs>
          <w:tab w:val="right" w:leader="dot" w:pos="8789"/>
        </w:tabs>
        <w:ind w:firstLine="567"/>
        <w:rPr>
          <w:b w:val="0"/>
          <w:sz w:val="28"/>
          <w:szCs w:val="28"/>
        </w:rPr>
      </w:pPr>
      <w:r w:rsidRPr="009D29FE">
        <w:rPr>
          <w:b w:val="0"/>
          <w:iCs/>
          <w:color w:val="222222"/>
          <w:sz w:val="28"/>
          <w:szCs w:val="28"/>
          <w:shd w:val="clear" w:color="auto" w:fill="FFFFFF"/>
          <w:lang w:val="vi-VN"/>
        </w:rPr>
        <w:t xml:space="preserve">Đặc biệt, cũng trong 6 tháng cuối năm, các báo, đài </w:t>
      </w:r>
      <w:r w:rsidR="00A4196F" w:rsidRPr="009D29FE">
        <w:rPr>
          <w:b w:val="0"/>
          <w:iCs/>
          <w:color w:val="222222"/>
          <w:sz w:val="28"/>
          <w:szCs w:val="28"/>
          <w:shd w:val="clear" w:color="auto" w:fill="FFFFFF"/>
        </w:rPr>
        <w:t xml:space="preserve">ngoài tỉnh </w:t>
      </w:r>
      <w:r w:rsidRPr="009D29FE">
        <w:rPr>
          <w:b w:val="0"/>
          <w:bCs w:val="0"/>
          <w:sz w:val="28"/>
          <w:szCs w:val="28"/>
          <w:lang w:val="vi-VN"/>
        </w:rPr>
        <w:t>đã thông tin kịp thời công tác lãnh đạo, chỉ đạo của Tỉnh ủy, UBND tỉnh trong việc đẩy nhanh tiến độ thực hiện các dự án trọng điểm, thu hút đầu tư</w:t>
      </w:r>
      <w:r w:rsidRPr="009D29FE">
        <w:rPr>
          <w:rFonts w:asciiTheme="majorHAnsi" w:hAnsiTheme="majorHAnsi" w:cstheme="majorHAnsi"/>
          <w:sz w:val="28"/>
          <w:szCs w:val="28"/>
          <w:lang w:val="vi-VN"/>
        </w:rPr>
        <w:t xml:space="preserve"> </w:t>
      </w:r>
      <w:r w:rsidRPr="009D29FE">
        <w:rPr>
          <w:b w:val="0"/>
          <w:bCs w:val="0"/>
          <w:sz w:val="28"/>
          <w:szCs w:val="28"/>
          <w:lang w:val="vi-VN"/>
        </w:rPr>
        <w:t>trong và ngoài nước, phát triển nguồn nhân lực,</w:t>
      </w:r>
      <w:r w:rsidRPr="009D29FE">
        <w:rPr>
          <w:rFonts w:asciiTheme="majorHAnsi" w:hAnsiTheme="majorHAnsi" w:cstheme="majorHAnsi"/>
          <w:sz w:val="28"/>
          <w:szCs w:val="28"/>
          <w:lang w:val="vi-VN"/>
        </w:rPr>
        <w:t xml:space="preserve"> </w:t>
      </w:r>
      <w:r w:rsidRPr="009D29FE">
        <w:rPr>
          <w:b w:val="0"/>
          <w:iCs/>
          <w:color w:val="222222"/>
          <w:sz w:val="28"/>
          <w:szCs w:val="28"/>
          <w:shd w:val="clear" w:color="auto" w:fill="FFFFFF"/>
          <w:lang w:val="vi-VN"/>
        </w:rPr>
        <w:t xml:space="preserve">như: </w:t>
      </w:r>
      <w:r w:rsidRPr="009D29FE">
        <w:rPr>
          <w:b w:val="0"/>
          <w:sz w:val="28"/>
          <w:szCs w:val="28"/>
          <w:lang w:val="vi-VN"/>
        </w:rPr>
        <w:t xml:space="preserve">thông tin về Ngày hội khởi nghiệp đổi mới sáng tạo tỉnh Đồng Nai năm 2023; Đồng Nai đối thoại với doanh nghiệp về công tác an ninh trật tự và nhất là thông tin về hoạt động của </w:t>
      </w:r>
      <w:r w:rsidRPr="009D29FE">
        <w:rPr>
          <w:b w:val="0"/>
          <w:bCs w:val="0"/>
          <w:sz w:val="28"/>
          <w:szCs w:val="28"/>
          <w:lang w:val="vi-VN"/>
        </w:rPr>
        <w:t>đồng chí</w:t>
      </w:r>
      <w:r w:rsidRPr="009D29FE">
        <w:rPr>
          <w:rFonts w:asciiTheme="majorHAnsi" w:hAnsiTheme="majorHAnsi" w:cstheme="majorHAnsi"/>
          <w:sz w:val="28"/>
          <w:szCs w:val="28"/>
          <w:lang w:val="vi-VN"/>
        </w:rPr>
        <w:t xml:space="preserve"> </w:t>
      </w:r>
      <w:r w:rsidRPr="009D29FE">
        <w:rPr>
          <w:b w:val="0"/>
          <w:sz w:val="28"/>
          <w:szCs w:val="28"/>
          <w:lang w:val="vi-VN"/>
        </w:rPr>
        <w:t>Bí thư Tỉnh ủy tại buổi tiếp xúc, làm việc với các ngành và địa phương nhằm tháo gỡ khó khăn, vướng mắc cho các khu công nghiệp của tỉnh;</w:t>
      </w:r>
      <w:r w:rsidRPr="009D29FE">
        <w:rPr>
          <w:b w:val="0"/>
          <w:sz w:val="28"/>
          <w:szCs w:val="28"/>
        </w:rPr>
        <w:t xml:space="preserve"> lãnh đạo Đồng Nai tiếp 400 người mua đất dự án khu dân cư hơn 92 ha Gem Sky World</w:t>
      </w:r>
      <w:r w:rsidR="004B3C4E" w:rsidRPr="009D29FE">
        <w:rPr>
          <w:b w:val="0"/>
          <w:sz w:val="28"/>
          <w:szCs w:val="28"/>
        </w:rPr>
        <w:t xml:space="preserve"> (xã Long Đức, huyện Long Thành)</w:t>
      </w:r>
      <w:r w:rsidRPr="009D29FE">
        <w:rPr>
          <w:b w:val="0"/>
          <w:sz w:val="28"/>
          <w:szCs w:val="28"/>
          <w:lang w:val="vi-VN"/>
        </w:rPr>
        <w:t>;</w:t>
      </w:r>
      <w:r w:rsidRPr="009D29FE">
        <w:rPr>
          <w:rFonts w:asciiTheme="majorHAnsi" w:hAnsiTheme="majorHAnsi" w:cstheme="majorHAnsi"/>
          <w:sz w:val="28"/>
          <w:szCs w:val="28"/>
        </w:rPr>
        <w:t xml:space="preserve"> </w:t>
      </w:r>
      <w:r w:rsidRPr="009D29FE">
        <w:rPr>
          <w:b w:val="0"/>
          <w:sz w:val="28"/>
          <w:szCs w:val="28"/>
          <w:lang w:val="vi-VN"/>
        </w:rPr>
        <w:t>c</w:t>
      </w:r>
      <w:r w:rsidRPr="009D29FE">
        <w:rPr>
          <w:b w:val="0"/>
          <w:sz w:val="28"/>
          <w:szCs w:val="28"/>
        </w:rPr>
        <w:t>hỉ đạo xử lý tình trạng 900 hộ dân sống trong cảnh “hai không”</w:t>
      </w:r>
      <w:r w:rsidR="00A4196F" w:rsidRPr="009D29FE">
        <w:rPr>
          <w:b w:val="0"/>
          <w:sz w:val="28"/>
          <w:szCs w:val="28"/>
        </w:rPr>
        <w:t>…</w:t>
      </w:r>
      <w:r w:rsidRPr="009D29FE">
        <w:rPr>
          <w:b w:val="0"/>
          <w:sz w:val="28"/>
          <w:szCs w:val="28"/>
        </w:rPr>
        <w:t xml:space="preserve"> </w:t>
      </w:r>
    </w:p>
    <w:p w14:paraId="49528819" w14:textId="537F825A" w:rsidR="00211F3B" w:rsidRPr="009D29FE" w:rsidRDefault="00211F3B" w:rsidP="00036624">
      <w:pPr>
        <w:tabs>
          <w:tab w:val="right" w:leader="dot" w:pos="8789"/>
        </w:tabs>
        <w:ind w:firstLine="567"/>
        <w:rPr>
          <w:b w:val="0"/>
          <w:sz w:val="28"/>
          <w:szCs w:val="28"/>
          <w:lang w:val="vi-VN"/>
        </w:rPr>
      </w:pPr>
      <w:r w:rsidRPr="009D29FE">
        <w:rPr>
          <w:b w:val="0"/>
          <w:sz w:val="28"/>
          <w:szCs w:val="28"/>
        </w:rPr>
        <w:t>T</w:t>
      </w:r>
      <w:r w:rsidRPr="009D29FE">
        <w:rPr>
          <w:b w:val="0"/>
          <w:sz w:val="28"/>
          <w:szCs w:val="28"/>
          <w:lang w:val="vi-VN"/>
        </w:rPr>
        <w:t>rong tháng 10</w:t>
      </w:r>
      <w:r w:rsidR="004B3C4E" w:rsidRPr="009D29FE">
        <w:rPr>
          <w:b w:val="0"/>
          <w:sz w:val="28"/>
          <w:szCs w:val="28"/>
        </w:rPr>
        <w:t>/</w:t>
      </w:r>
      <w:r w:rsidRPr="009D29FE">
        <w:rPr>
          <w:b w:val="0"/>
          <w:sz w:val="28"/>
          <w:szCs w:val="28"/>
          <w:lang w:val="vi-VN"/>
        </w:rPr>
        <w:t xml:space="preserve">2023, các báo, đài thông tin </w:t>
      </w:r>
      <w:r w:rsidRPr="009D29FE">
        <w:rPr>
          <w:b w:val="0"/>
          <w:sz w:val="28"/>
          <w:szCs w:val="28"/>
        </w:rPr>
        <w:t>về việc Tỉnh ủy Đồng Nai t</w:t>
      </w:r>
      <w:r w:rsidRPr="009D29FE">
        <w:rPr>
          <w:b w:val="0"/>
          <w:sz w:val="28"/>
          <w:szCs w:val="28"/>
          <w:lang w:val="vi-VN"/>
        </w:rPr>
        <w:t xml:space="preserve">ổ chức họp báo chuyên đề về việc khiếu </w:t>
      </w:r>
      <w:r w:rsidRPr="009D29FE">
        <w:rPr>
          <w:b w:val="0"/>
          <w:sz w:val="28"/>
          <w:szCs w:val="28"/>
        </w:rPr>
        <w:t>nại, kh</w:t>
      </w:r>
      <w:r w:rsidRPr="009D29FE">
        <w:rPr>
          <w:b w:val="0"/>
          <w:sz w:val="28"/>
          <w:szCs w:val="28"/>
          <w:lang w:val="vi-VN"/>
        </w:rPr>
        <w:t>ởi</w:t>
      </w:r>
      <w:r w:rsidRPr="009D29FE">
        <w:rPr>
          <w:b w:val="0"/>
          <w:sz w:val="28"/>
          <w:szCs w:val="28"/>
        </w:rPr>
        <w:t xml:space="preserve"> kiện </w:t>
      </w:r>
      <w:r w:rsidRPr="009D29FE">
        <w:rPr>
          <w:b w:val="0"/>
          <w:sz w:val="28"/>
          <w:szCs w:val="28"/>
          <w:lang w:val="vi-VN"/>
        </w:rPr>
        <w:t>của Công ty Dâu tằm tơ Tân Lộc</w:t>
      </w:r>
      <w:r w:rsidR="004B3C4E" w:rsidRPr="009D29FE">
        <w:rPr>
          <w:b w:val="0"/>
          <w:sz w:val="28"/>
          <w:szCs w:val="28"/>
        </w:rPr>
        <w:t xml:space="preserve"> (phường Xuân Bình, thành phố Long Khánh)</w:t>
      </w:r>
      <w:r w:rsidRPr="009D29FE">
        <w:rPr>
          <w:b w:val="0"/>
          <w:sz w:val="28"/>
          <w:szCs w:val="28"/>
          <w:lang w:val="vi-VN"/>
        </w:rPr>
        <w:t>, yêu cầu công ty chấp hành bản án của Tòa án nhân dân tỉnh, quyết định của UBND tỉnh bàn giao hơn 29.740 m</w:t>
      </w:r>
      <w:r w:rsidRPr="009D29FE">
        <w:rPr>
          <w:b w:val="0"/>
          <w:sz w:val="28"/>
          <w:szCs w:val="28"/>
          <w:vertAlign w:val="superscript"/>
          <w:lang w:val="vi-VN"/>
        </w:rPr>
        <w:t>2</w:t>
      </w:r>
      <w:r w:rsidRPr="009D29FE">
        <w:rPr>
          <w:b w:val="0"/>
          <w:sz w:val="28"/>
          <w:szCs w:val="28"/>
          <w:lang w:val="vi-VN"/>
        </w:rPr>
        <w:t xml:space="preserve"> đất cho Trung tâm Phát triển quỹ đất tỉnh Đồng Nai quản lý... </w:t>
      </w:r>
      <w:r w:rsidRPr="009D29FE">
        <w:rPr>
          <w:b w:val="0"/>
          <w:iCs/>
          <w:color w:val="222222"/>
          <w:sz w:val="28"/>
          <w:szCs w:val="28"/>
          <w:shd w:val="clear" w:color="auto" w:fill="FFFFFF"/>
          <w:lang w:val="vi-VN"/>
        </w:rPr>
        <w:t xml:space="preserve">  </w:t>
      </w:r>
    </w:p>
    <w:p w14:paraId="3EBDA8E6" w14:textId="4C82AD12" w:rsidR="005C33AD" w:rsidRPr="009D29FE" w:rsidRDefault="005C33AD" w:rsidP="00036624">
      <w:pPr>
        <w:ind w:firstLine="567"/>
        <w:rPr>
          <w:bCs w:val="0"/>
          <w:sz w:val="28"/>
          <w:szCs w:val="28"/>
          <w:lang w:val="vi-VN"/>
        </w:rPr>
      </w:pPr>
      <w:r w:rsidRPr="009D29FE">
        <w:rPr>
          <w:bCs w:val="0"/>
          <w:sz w:val="28"/>
          <w:szCs w:val="28"/>
          <w:lang w:val="vi-VN"/>
        </w:rPr>
        <w:t>3. Trên lĩnh vực pháp luật, an ninh trật tự</w:t>
      </w:r>
    </w:p>
    <w:p w14:paraId="639C2F42" w14:textId="74E1DADB" w:rsidR="002D2AA3" w:rsidRPr="009D29FE" w:rsidRDefault="00310E30" w:rsidP="00036624">
      <w:pPr>
        <w:ind w:firstLine="567"/>
        <w:rPr>
          <w:rFonts w:asciiTheme="majorHAnsi" w:hAnsiTheme="majorHAnsi" w:cstheme="majorHAnsi"/>
          <w:sz w:val="28"/>
          <w:szCs w:val="28"/>
          <w:lang w:val="vi-VN"/>
        </w:rPr>
      </w:pPr>
      <w:r w:rsidRPr="009D29FE">
        <w:rPr>
          <w:b w:val="0"/>
          <w:sz w:val="28"/>
          <w:szCs w:val="28"/>
          <w:lang w:val="vi-VN"/>
        </w:rPr>
        <w:t>Bên cạnh việc tuyên truyền những nhiệm vụ chính trị, kinh tế, xã hội, quảng bá, giới thiệu về tiềm năng, thế mạnh, chủ trương, chính sách, định hướng phát triển của tỉnh, trong 6 tháng cuối năm 2023, các cơ quan báo chí ngoài tỉnh c</w:t>
      </w:r>
      <w:r w:rsidR="009E3B1D" w:rsidRPr="009D29FE">
        <w:rPr>
          <w:b w:val="0"/>
          <w:sz w:val="28"/>
          <w:szCs w:val="28"/>
          <w:lang w:val="vi-VN"/>
        </w:rPr>
        <w:t>òn</w:t>
      </w:r>
      <w:r w:rsidRPr="009D29FE">
        <w:rPr>
          <w:b w:val="0"/>
          <w:sz w:val="28"/>
          <w:szCs w:val="28"/>
          <w:lang w:val="vi-VN"/>
        </w:rPr>
        <w:t xml:space="preserve"> </w:t>
      </w:r>
      <w:r w:rsidR="002D2AA3" w:rsidRPr="009D29FE">
        <w:rPr>
          <w:b w:val="0"/>
          <w:sz w:val="28"/>
          <w:szCs w:val="28"/>
          <w:lang w:val="vi-VN"/>
        </w:rPr>
        <w:t>quan tâm</w:t>
      </w:r>
      <w:r w:rsidRPr="009D29FE">
        <w:rPr>
          <w:b w:val="0"/>
          <w:sz w:val="28"/>
          <w:szCs w:val="28"/>
          <w:lang w:val="vi-VN"/>
        </w:rPr>
        <w:t xml:space="preserve"> </w:t>
      </w:r>
      <w:r w:rsidR="009E3B1D" w:rsidRPr="009D29FE">
        <w:rPr>
          <w:b w:val="0"/>
          <w:sz w:val="28"/>
          <w:szCs w:val="28"/>
          <w:lang w:val="vi-VN"/>
        </w:rPr>
        <w:t>phản ánh những khó khăn, vướng mắc về cơ chế, chính sách</w:t>
      </w:r>
      <w:r w:rsidR="002D2AA3" w:rsidRPr="009D29FE">
        <w:rPr>
          <w:b w:val="0"/>
          <w:sz w:val="28"/>
          <w:szCs w:val="28"/>
          <w:lang w:val="vi-VN"/>
        </w:rPr>
        <w:t>,</w:t>
      </w:r>
      <w:r w:rsidR="009E3B1D" w:rsidRPr="009D29FE">
        <w:rPr>
          <w:b w:val="0"/>
          <w:sz w:val="28"/>
          <w:szCs w:val="28"/>
          <w:lang w:val="vi-VN"/>
        </w:rPr>
        <w:t xml:space="preserve"> làm ảnh hưởng đến sự phát triển chung của tỉnh</w:t>
      </w:r>
      <w:r w:rsidR="004B3C4E" w:rsidRPr="009D29FE">
        <w:rPr>
          <w:b w:val="0"/>
          <w:sz w:val="28"/>
          <w:szCs w:val="28"/>
        </w:rPr>
        <w:t>;</w:t>
      </w:r>
      <w:r w:rsidR="009E3B1D" w:rsidRPr="009D29FE">
        <w:rPr>
          <w:b w:val="0"/>
          <w:sz w:val="28"/>
          <w:szCs w:val="28"/>
          <w:lang w:val="vi-VN"/>
        </w:rPr>
        <w:t xml:space="preserve"> đồng thời</w:t>
      </w:r>
      <w:r w:rsidR="004B3C4E" w:rsidRPr="009D29FE">
        <w:rPr>
          <w:b w:val="0"/>
          <w:sz w:val="28"/>
          <w:szCs w:val="28"/>
        </w:rPr>
        <w:t>,</w:t>
      </w:r>
      <w:r w:rsidR="009E3B1D" w:rsidRPr="009D29FE">
        <w:rPr>
          <w:b w:val="0"/>
          <w:sz w:val="28"/>
          <w:szCs w:val="28"/>
          <w:lang w:val="vi-VN"/>
        </w:rPr>
        <w:t xml:space="preserve"> kiến nghị những giải pháp tháo gỡ để địa phương tiếp tục phát triển nhanh, bền vững...</w:t>
      </w:r>
      <w:r w:rsidR="00245F8F" w:rsidRPr="009D29FE">
        <w:rPr>
          <w:rFonts w:asciiTheme="majorHAnsi" w:hAnsiTheme="majorHAnsi" w:cstheme="majorHAnsi"/>
          <w:sz w:val="28"/>
          <w:szCs w:val="28"/>
        </w:rPr>
        <w:t xml:space="preserve"> </w:t>
      </w:r>
      <w:r w:rsidR="00245F8F" w:rsidRPr="009D29FE">
        <w:rPr>
          <w:b w:val="0"/>
          <w:bCs w:val="0"/>
          <w:sz w:val="28"/>
          <w:szCs w:val="28"/>
        </w:rPr>
        <w:t>Trong đó,</w:t>
      </w:r>
      <w:r w:rsidR="00245F8F" w:rsidRPr="009D29FE">
        <w:rPr>
          <w:rFonts w:asciiTheme="majorHAnsi" w:hAnsiTheme="majorHAnsi" w:cstheme="majorHAnsi"/>
          <w:sz w:val="28"/>
          <w:szCs w:val="28"/>
        </w:rPr>
        <w:t xml:space="preserve"> </w:t>
      </w:r>
      <w:r w:rsidR="00245F8F" w:rsidRPr="009D29FE">
        <w:rPr>
          <w:b w:val="0"/>
          <w:bCs w:val="0"/>
          <w:sz w:val="28"/>
          <w:szCs w:val="28"/>
        </w:rPr>
        <w:t>một số cơ quan báo, đài</w:t>
      </w:r>
      <w:r w:rsidR="00245F8F" w:rsidRPr="009D29FE">
        <w:rPr>
          <w:rFonts w:asciiTheme="majorHAnsi" w:hAnsiTheme="majorHAnsi" w:cstheme="majorHAnsi"/>
          <w:sz w:val="28"/>
          <w:szCs w:val="28"/>
        </w:rPr>
        <w:t xml:space="preserve"> </w:t>
      </w:r>
      <w:r w:rsidR="002D2AA3" w:rsidRPr="009D29FE">
        <w:rPr>
          <w:b w:val="0"/>
          <w:kern w:val="0"/>
          <w:sz w:val="28"/>
          <w:szCs w:val="28"/>
          <w:lang w:val="vi-VN" w:eastAsia="vi-VN"/>
        </w:rPr>
        <w:t>kịp thời phản ánh những vấn đề tồn tại, bất cập, những sai phạm trên các lĩnh vực quản lý, điều hành của các cơ quan, đơn vị trong tỉnh, góp phần giúp cấp ủy, chính quyền địa phương kịp thời nắm bắt, chỉ đạo giải quyết, chấn chỉnh và định hướng dư luận, nhất là đối với các vấn đề nóng, nhạy cảm...</w:t>
      </w:r>
      <w:r w:rsidR="002D2AA3" w:rsidRPr="009D29FE">
        <w:rPr>
          <w:rFonts w:asciiTheme="majorHAnsi" w:hAnsiTheme="majorHAnsi" w:cstheme="majorHAnsi"/>
          <w:kern w:val="0"/>
          <w:sz w:val="28"/>
          <w:szCs w:val="28"/>
          <w:lang w:val="vi-VN" w:eastAsia="vi-VN"/>
        </w:rPr>
        <w:t> </w:t>
      </w:r>
    </w:p>
    <w:p w14:paraId="6F7087A4" w14:textId="549F77F7" w:rsidR="00046E92" w:rsidRPr="009D29FE" w:rsidRDefault="00310E30" w:rsidP="00036624">
      <w:pPr>
        <w:ind w:firstLine="567"/>
        <w:rPr>
          <w:b w:val="0"/>
          <w:sz w:val="28"/>
          <w:szCs w:val="28"/>
          <w:lang w:val="vi-VN"/>
        </w:rPr>
      </w:pPr>
      <w:r w:rsidRPr="009D29FE">
        <w:rPr>
          <w:b w:val="0"/>
          <w:sz w:val="28"/>
          <w:szCs w:val="28"/>
          <w:lang w:val="vi-VN"/>
        </w:rPr>
        <w:t>Cụ thể</w:t>
      </w:r>
      <w:r w:rsidR="002D2AA3" w:rsidRPr="009D29FE">
        <w:rPr>
          <w:b w:val="0"/>
          <w:sz w:val="28"/>
          <w:szCs w:val="28"/>
          <w:lang w:val="vi-VN"/>
        </w:rPr>
        <w:t xml:space="preserve">, các báo, đài đã </w:t>
      </w:r>
      <w:r w:rsidR="00046E92" w:rsidRPr="009D29FE">
        <w:rPr>
          <w:b w:val="0"/>
          <w:sz w:val="28"/>
          <w:szCs w:val="28"/>
          <w:lang w:val="vi-VN"/>
        </w:rPr>
        <w:t xml:space="preserve">thông tin về </w:t>
      </w:r>
      <w:r w:rsidR="002D2AA3" w:rsidRPr="009D29FE">
        <w:rPr>
          <w:b w:val="0"/>
          <w:sz w:val="28"/>
          <w:szCs w:val="28"/>
          <w:lang w:val="vi-VN"/>
        </w:rPr>
        <w:t xml:space="preserve">trường hợp </w:t>
      </w:r>
      <w:r w:rsidR="00046E92" w:rsidRPr="009D29FE">
        <w:rPr>
          <w:b w:val="0"/>
          <w:sz w:val="28"/>
          <w:szCs w:val="28"/>
          <w:lang w:val="vi-VN"/>
        </w:rPr>
        <w:t xml:space="preserve">một phường ở Đồng Nai có 700 căn nhà xây không phép, sai phép; </w:t>
      </w:r>
      <w:r w:rsidR="002D2AA3" w:rsidRPr="009D29FE">
        <w:rPr>
          <w:b w:val="0"/>
          <w:sz w:val="28"/>
          <w:szCs w:val="28"/>
          <w:lang w:val="vi-VN"/>
        </w:rPr>
        <w:t xml:space="preserve">thông tin về việc </w:t>
      </w:r>
      <w:r w:rsidR="00046E92" w:rsidRPr="009D29FE">
        <w:rPr>
          <w:b w:val="0"/>
          <w:sz w:val="28"/>
          <w:szCs w:val="28"/>
          <w:lang w:val="vi-VN"/>
        </w:rPr>
        <w:t xml:space="preserve">Đồng Nai công khai danh </w:t>
      </w:r>
      <w:r w:rsidR="00046E92" w:rsidRPr="009D29FE">
        <w:rPr>
          <w:b w:val="0"/>
          <w:sz w:val="28"/>
          <w:szCs w:val="28"/>
          <w:lang w:val="vi-VN"/>
        </w:rPr>
        <w:lastRenderedPageBreak/>
        <w:t xml:space="preserve">sách 115 doanh nghiệp nợ thuế gần 776 tỷ đồng; </w:t>
      </w:r>
      <w:r w:rsidR="002D2AA3" w:rsidRPr="009D29FE">
        <w:rPr>
          <w:b w:val="0"/>
          <w:sz w:val="28"/>
          <w:szCs w:val="28"/>
          <w:lang w:val="vi-VN"/>
        </w:rPr>
        <w:t xml:space="preserve">thông tin về </w:t>
      </w:r>
      <w:r w:rsidR="00046E92" w:rsidRPr="009D29FE">
        <w:rPr>
          <w:b w:val="0"/>
          <w:sz w:val="28"/>
          <w:szCs w:val="28"/>
          <w:lang w:val="vi-VN"/>
        </w:rPr>
        <w:t>dự án khu dân cư Gem Sky World hơn 92 ha tại xã Long Đức</w:t>
      </w:r>
      <w:r w:rsidR="004B3C4E" w:rsidRPr="009D29FE">
        <w:rPr>
          <w:b w:val="0"/>
          <w:sz w:val="28"/>
          <w:szCs w:val="28"/>
        </w:rPr>
        <w:t xml:space="preserve"> (</w:t>
      </w:r>
      <w:r w:rsidR="00046E92" w:rsidRPr="009D29FE">
        <w:rPr>
          <w:b w:val="0"/>
          <w:sz w:val="28"/>
          <w:szCs w:val="28"/>
          <w:lang w:val="vi-VN"/>
        </w:rPr>
        <w:t>huyện Long Thành</w:t>
      </w:r>
      <w:r w:rsidR="004B3C4E" w:rsidRPr="009D29FE">
        <w:rPr>
          <w:b w:val="0"/>
          <w:sz w:val="28"/>
          <w:szCs w:val="28"/>
        </w:rPr>
        <w:t>)</w:t>
      </w:r>
      <w:r w:rsidR="00046E92" w:rsidRPr="009D29FE">
        <w:rPr>
          <w:b w:val="0"/>
          <w:sz w:val="28"/>
          <w:szCs w:val="28"/>
          <w:lang w:val="vi-VN"/>
        </w:rPr>
        <w:t xml:space="preserve"> của Công ty </w:t>
      </w:r>
      <w:r w:rsidR="004B3C4E" w:rsidRPr="009D29FE">
        <w:rPr>
          <w:b w:val="0"/>
          <w:sz w:val="28"/>
          <w:szCs w:val="28"/>
        </w:rPr>
        <w:t>cổ phần</w:t>
      </w:r>
      <w:r w:rsidR="00046E92" w:rsidRPr="009D29FE">
        <w:rPr>
          <w:b w:val="0"/>
          <w:sz w:val="28"/>
          <w:szCs w:val="28"/>
          <w:lang w:val="vi-VN"/>
        </w:rPr>
        <w:t xml:space="preserve"> Đầu tư kinh doanh bất động sản Hà An bị kiến nghị xử lý vi phạm hành chính 900 triệu đồng; </w:t>
      </w:r>
      <w:r w:rsidR="002D2AA3" w:rsidRPr="009D29FE">
        <w:rPr>
          <w:b w:val="0"/>
          <w:sz w:val="28"/>
          <w:szCs w:val="28"/>
          <w:lang w:val="vi-VN"/>
        </w:rPr>
        <w:t>thông tin v</w:t>
      </w:r>
      <w:r w:rsidR="00245F8F" w:rsidRPr="009D29FE">
        <w:rPr>
          <w:b w:val="0"/>
          <w:sz w:val="28"/>
          <w:szCs w:val="28"/>
          <w:lang w:val="vi-VN"/>
        </w:rPr>
        <w:t>ề</w:t>
      </w:r>
      <w:r w:rsidR="002D2AA3" w:rsidRPr="009D29FE">
        <w:rPr>
          <w:b w:val="0"/>
          <w:sz w:val="28"/>
          <w:szCs w:val="28"/>
          <w:lang w:val="vi-VN"/>
        </w:rPr>
        <w:t xml:space="preserve"> </w:t>
      </w:r>
      <w:r w:rsidR="00046E92" w:rsidRPr="009D29FE">
        <w:rPr>
          <w:b w:val="0"/>
          <w:sz w:val="28"/>
          <w:szCs w:val="28"/>
          <w:lang w:val="vi-VN"/>
        </w:rPr>
        <w:t>việc khởi tố vụ án liên quan đến cổ phần hóa tại Tổng công ty Tín Nghĩa;</w:t>
      </w:r>
      <w:r w:rsidR="00046E92" w:rsidRPr="009D29FE">
        <w:rPr>
          <w:rFonts w:asciiTheme="majorHAnsi" w:hAnsiTheme="majorHAnsi" w:cstheme="majorHAnsi"/>
          <w:sz w:val="28"/>
          <w:szCs w:val="28"/>
          <w:lang w:val="vi-VN"/>
        </w:rPr>
        <w:t xml:space="preserve"> </w:t>
      </w:r>
      <w:r w:rsidR="00046E92" w:rsidRPr="009D29FE">
        <w:rPr>
          <w:b w:val="0"/>
          <w:sz w:val="28"/>
          <w:szCs w:val="28"/>
          <w:lang w:val="vi-VN"/>
        </w:rPr>
        <w:t>vụ khởi tố, bắt tạm giam 22 bị can liên quan Công ty C</w:t>
      </w:r>
      <w:r w:rsidR="000D4597">
        <w:rPr>
          <w:b w:val="0"/>
          <w:sz w:val="28"/>
          <w:szCs w:val="28"/>
        </w:rPr>
        <w:t xml:space="preserve">ổ phần </w:t>
      </w:r>
      <w:r w:rsidR="004B3C4E" w:rsidRPr="009D29FE">
        <w:rPr>
          <w:b w:val="0"/>
          <w:sz w:val="28"/>
          <w:szCs w:val="28"/>
        </w:rPr>
        <w:t>Đ</w:t>
      </w:r>
      <w:r w:rsidR="00046E92" w:rsidRPr="009D29FE">
        <w:rPr>
          <w:b w:val="0"/>
          <w:sz w:val="28"/>
          <w:szCs w:val="28"/>
          <w:lang w:val="vi-VN"/>
        </w:rPr>
        <w:t>ầu tư xây dựng kinh doanh Lộc Phúc bán dự án “ma” tại xã An Viễn</w:t>
      </w:r>
      <w:r w:rsidR="004B3C4E" w:rsidRPr="009D29FE">
        <w:rPr>
          <w:b w:val="0"/>
          <w:sz w:val="28"/>
          <w:szCs w:val="28"/>
        </w:rPr>
        <w:t xml:space="preserve"> (</w:t>
      </w:r>
      <w:r w:rsidR="00046E92" w:rsidRPr="009D29FE">
        <w:rPr>
          <w:b w:val="0"/>
          <w:sz w:val="28"/>
          <w:szCs w:val="28"/>
          <w:lang w:val="vi-VN"/>
        </w:rPr>
        <w:t>huyện Trảng Bom</w:t>
      </w:r>
      <w:r w:rsidR="004B3C4E" w:rsidRPr="009D29FE">
        <w:rPr>
          <w:b w:val="0"/>
          <w:sz w:val="28"/>
          <w:szCs w:val="28"/>
        </w:rPr>
        <w:t>)</w:t>
      </w:r>
      <w:r w:rsidR="00046E92" w:rsidRPr="009D29FE">
        <w:rPr>
          <w:b w:val="0"/>
          <w:sz w:val="28"/>
          <w:szCs w:val="28"/>
          <w:lang w:val="vi-VN"/>
        </w:rPr>
        <w:t>; vụ xét xử sai phạm tại dự án khu dân cư thương mại Phước Thái (</w:t>
      </w:r>
      <w:r w:rsidR="004B3C4E" w:rsidRPr="009D29FE">
        <w:rPr>
          <w:b w:val="0"/>
          <w:sz w:val="28"/>
          <w:szCs w:val="28"/>
        </w:rPr>
        <w:t xml:space="preserve">Phường </w:t>
      </w:r>
      <w:r w:rsidR="00046E92" w:rsidRPr="009D29FE">
        <w:rPr>
          <w:b w:val="0"/>
          <w:sz w:val="28"/>
          <w:szCs w:val="28"/>
          <w:lang w:val="vi-VN"/>
        </w:rPr>
        <w:t xml:space="preserve">Tam Phước, </w:t>
      </w:r>
      <w:r w:rsidR="004B3C4E" w:rsidRPr="009D29FE">
        <w:rPr>
          <w:b w:val="0"/>
          <w:sz w:val="28"/>
          <w:szCs w:val="28"/>
        </w:rPr>
        <w:t xml:space="preserve">thành phố </w:t>
      </w:r>
      <w:r w:rsidR="00046E92" w:rsidRPr="009D29FE">
        <w:rPr>
          <w:b w:val="0"/>
          <w:sz w:val="28"/>
          <w:szCs w:val="28"/>
          <w:lang w:val="vi-VN"/>
        </w:rPr>
        <w:t xml:space="preserve">Biên Hòa); </w:t>
      </w:r>
      <w:r w:rsidR="002D2AA3" w:rsidRPr="009D29FE">
        <w:rPr>
          <w:b w:val="0"/>
          <w:sz w:val="28"/>
          <w:szCs w:val="28"/>
          <w:lang w:val="vi-VN"/>
        </w:rPr>
        <w:t xml:space="preserve">vụ </w:t>
      </w:r>
      <w:r w:rsidR="00046E92" w:rsidRPr="009D29FE">
        <w:rPr>
          <w:b w:val="0"/>
          <w:sz w:val="28"/>
          <w:szCs w:val="28"/>
          <w:lang w:val="vi-VN"/>
        </w:rPr>
        <w:t xml:space="preserve">Công ty Waterfront Đồng Nai bị phạt 130 triệu đồng vì xây </w:t>
      </w:r>
      <w:r w:rsidR="004B3C4E" w:rsidRPr="009D29FE">
        <w:rPr>
          <w:b w:val="0"/>
          <w:sz w:val="28"/>
          <w:szCs w:val="28"/>
        </w:rPr>
        <w:t>0</w:t>
      </w:r>
      <w:r w:rsidR="00046E92" w:rsidRPr="009D29FE">
        <w:rPr>
          <w:b w:val="0"/>
          <w:sz w:val="28"/>
          <w:szCs w:val="28"/>
          <w:lang w:val="vi-VN"/>
        </w:rPr>
        <w:t>2 công trình không phép; Công ty LiOA Đồng Nai bị điều tra trốn thuế…</w:t>
      </w:r>
    </w:p>
    <w:p w14:paraId="28B25683" w14:textId="23A162E0" w:rsidR="00577259" w:rsidRPr="009D29FE" w:rsidRDefault="00D13528" w:rsidP="004B3C4E">
      <w:pPr>
        <w:ind w:firstLine="567"/>
        <w:rPr>
          <w:b w:val="0"/>
          <w:sz w:val="28"/>
          <w:szCs w:val="28"/>
        </w:rPr>
      </w:pPr>
      <w:r w:rsidRPr="009D29FE">
        <w:rPr>
          <w:b w:val="0"/>
          <w:sz w:val="28"/>
          <w:szCs w:val="28"/>
        </w:rPr>
        <w:t xml:space="preserve">Ngoài ra, </w:t>
      </w:r>
      <w:r w:rsidRPr="009D29FE">
        <w:rPr>
          <w:b w:val="0"/>
          <w:sz w:val="28"/>
          <w:szCs w:val="28"/>
          <w:lang w:val="vi-VN"/>
        </w:rPr>
        <w:t xml:space="preserve">các báo, đài </w:t>
      </w:r>
      <w:r w:rsidRPr="009D29FE">
        <w:rPr>
          <w:b w:val="0"/>
          <w:sz w:val="28"/>
          <w:szCs w:val="28"/>
        </w:rPr>
        <w:t xml:space="preserve">ngoài tỉnh còn </w:t>
      </w:r>
      <w:r w:rsidRPr="009D29FE">
        <w:rPr>
          <w:b w:val="0"/>
          <w:sz w:val="28"/>
          <w:szCs w:val="28"/>
          <w:lang w:val="vi-VN"/>
        </w:rPr>
        <w:t>thông tin</w:t>
      </w:r>
      <w:r w:rsidRPr="009D29FE">
        <w:rPr>
          <w:b w:val="0"/>
          <w:sz w:val="28"/>
          <w:szCs w:val="28"/>
        </w:rPr>
        <w:t xml:space="preserve"> </w:t>
      </w:r>
      <w:r w:rsidRPr="009D29FE">
        <w:rPr>
          <w:b w:val="0"/>
          <w:sz w:val="28"/>
          <w:szCs w:val="28"/>
          <w:lang w:val="vi-VN"/>
        </w:rPr>
        <w:t xml:space="preserve">về vụ </w:t>
      </w:r>
      <w:r w:rsidRPr="009D29FE">
        <w:rPr>
          <w:b w:val="0"/>
          <w:sz w:val="28"/>
          <w:szCs w:val="28"/>
        </w:rPr>
        <w:t>khởi tố, bắt giam Chủ tịch HĐQT Công ty C</w:t>
      </w:r>
      <w:r w:rsidR="000D4597">
        <w:rPr>
          <w:b w:val="0"/>
          <w:sz w:val="28"/>
          <w:szCs w:val="28"/>
        </w:rPr>
        <w:t xml:space="preserve">ổ phần </w:t>
      </w:r>
      <w:r w:rsidRPr="009D29FE">
        <w:rPr>
          <w:b w:val="0"/>
          <w:sz w:val="28"/>
          <w:szCs w:val="28"/>
        </w:rPr>
        <w:t xml:space="preserve">Đầu tư LDG liên quan vụ án xây dựng 680 căn biệt thự, nhà liên kế không phép; Cựu giám đốc Ngân hàng Nhà nước Chi nhánh Đồng Nai lãnh án </w:t>
      </w:r>
      <w:r w:rsidR="004B3C4E" w:rsidRPr="009D29FE">
        <w:rPr>
          <w:b w:val="0"/>
          <w:sz w:val="28"/>
          <w:szCs w:val="28"/>
        </w:rPr>
        <w:t>0</w:t>
      </w:r>
      <w:r w:rsidRPr="009D29FE">
        <w:rPr>
          <w:b w:val="0"/>
          <w:sz w:val="28"/>
          <w:szCs w:val="28"/>
        </w:rPr>
        <w:t>7 năm tù; mở rộng điều tra vụ án liên quan dự án thu hồi đất, bồi thường, hỗ trợ tái định cư sân bay Long Thành; vụ</w:t>
      </w:r>
      <w:r w:rsidRPr="009D29FE">
        <w:rPr>
          <w:b w:val="0"/>
          <w:sz w:val="28"/>
          <w:szCs w:val="28"/>
          <w:lang w:val="vi-VN"/>
        </w:rPr>
        <w:t xml:space="preserve"> l</w:t>
      </w:r>
      <w:r w:rsidRPr="009D29FE">
        <w:rPr>
          <w:b w:val="0"/>
          <w:sz w:val="28"/>
          <w:szCs w:val="28"/>
        </w:rPr>
        <w:t>uật ngầm xung quanh chợ Long Thành</w:t>
      </w:r>
      <w:r w:rsidRPr="009D29FE">
        <w:rPr>
          <w:b w:val="0"/>
          <w:sz w:val="28"/>
          <w:szCs w:val="28"/>
          <w:lang w:val="vi-VN"/>
        </w:rPr>
        <w:t>, n</w:t>
      </w:r>
      <w:r w:rsidRPr="009D29FE">
        <w:rPr>
          <w:b w:val="0"/>
          <w:sz w:val="28"/>
          <w:szCs w:val="28"/>
        </w:rPr>
        <w:t>gười bán hàng rong bị “làm luật”</w:t>
      </w:r>
      <w:r w:rsidRPr="009D29FE">
        <w:rPr>
          <w:b w:val="0"/>
          <w:sz w:val="28"/>
          <w:szCs w:val="28"/>
          <w:lang w:val="vi-VN"/>
        </w:rPr>
        <w:t>;</w:t>
      </w:r>
      <w:r w:rsidRPr="009D29FE">
        <w:rPr>
          <w:b w:val="0"/>
          <w:sz w:val="28"/>
          <w:szCs w:val="28"/>
        </w:rPr>
        <w:t xml:space="preserve"> </w:t>
      </w:r>
      <w:r w:rsidRPr="009D29FE">
        <w:rPr>
          <w:b w:val="0"/>
          <w:sz w:val="28"/>
          <w:szCs w:val="28"/>
          <w:lang w:val="vi-VN"/>
        </w:rPr>
        <w:t>vụ t</w:t>
      </w:r>
      <w:r w:rsidRPr="009D29FE">
        <w:rPr>
          <w:b w:val="0"/>
          <w:sz w:val="28"/>
          <w:szCs w:val="28"/>
        </w:rPr>
        <w:t>ạm giữ kẻ cho vay lãi suất đến 540%/năm</w:t>
      </w:r>
      <w:r w:rsidRPr="009D29FE">
        <w:rPr>
          <w:b w:val="0"/>
          <w:sz w:val="28"/>
          <w:szCs w:val="28"/>
          <w:lang w:val="vi-VN"/>
        </w:rPr>
        <w:t>; vụ việc b</w:t>
      </w:r>
      <w:r w:rsidRPr="009D29FE">
        <w:rPr>
          <w:b w:val="0"/>
          <w:sz w:val="28"/>
          <w:szCs w:val="28"/>
        </w:rPr>
        <w:t xml:space="preserve">ắt phó giám đốc, khám xét Công ty </w:t>
      </w:r>
      <w:r w:rsidRPr="009D29FE">
        <w:rPr>
          <w:b w:val="0"/>
          <w:sz w:val="28"/>
          <w:szCs w:val="28"/>
          <w:lang w:val="vi-VN"/>
        </w:rPr>
        <w:t xml:space="preserve">TNHH </w:t>
      </w:r>
      <w:r w:rsidRPr="009D29FE">
        <w:rPr>
          <w:b w:val="0"/>
          <w:sz w:val="28"/>
          <w:szCs w:val="28"/>
        </w:rPr>
        <w:t>Thành Bưởi</w:t>
      </w:r>
      <w:r w:rsidRPr="009D29FE">
        <w:rPr>
          <w:b w:val="0"/>
          <w:sz w:val="28"/>
          <w:szCs w:val="28"/>
          <w:lang w:val="vi-VN"/>
        </w:rPr>
        <w:t>;</w:t>
      </w:r>
      <w:r w:rsidR="002B2D00" w:rsidRPr="009D29FE">
        <w:rPr>
          <w:b w:val="0"/>
          <w:sz w:val="28"/>
          <w:szCs w:val="28"/>
          <w:lang w:val="vi-VN"/>
        </w:rPr>
        <w:t xml:space="preserve"> vụ </w:t>
      </w:r>
      <w:r w:rsidR="002B2D00" w:rsidRPr="009D29FE">
        <w:rPr>
          <w:b w:val="0"/>
          <w:sz w:val="28"/>
          <w:szCs w:val="28"/>
        </w:rPr>
        <w:t xml:space="preserve">xe khách Thành Bưởi gây tai nạn làm </w:t>
      </w:r>
      <w:r w:rsidR="004B3C4E" w:rsidRPr="009D29FE">
        <w:rPr>
          <w:b w:val="0"/>
          <w:sz w:val="28"/>
          <w:szCs w:val="28"/>
        </w:rPr>
        <w:t>0</w:t>
      </w:r>
      <w:r w:rsidR="002B2D00" w:rsidRPr="009D29FE">
        <w:rPr>
          <w:b w:val="0"/>
          <w:sz w:val="28"/>
          <w:szCs w:val="28"/>
        </w:rPr>
        <w:t>5 người chết trên quốc lộ 20;</w:t>
      </w:r>
      <w:r w:rsidRPr="009D29FE">
        <w:rPr>
          <w:b w:val="0"/>
          <w:sz w:val="28"/>
          <w:szCs w:val="28"/>
          <w:lang w:val="vi-VN"/>
        </w:rPr>
        <w:t xml:space="preserve"> vụ t</w:t>
      </w:r>
      <w:r w:rsidRPr="009D29FE">
        <w:rPr>
          <w:b w:val="0"/>
          <w:sz w:val="28"/>
          <w:szCs w:val="28"/>
        </w:rPr>
        <w:t>ạm giữ nghi phạm tàng trữ súng, lần ra cả “lò” súng tự chế</w:t>
      </w:r>
      <w:r w:rsidRPr="009D29FE">
        <w:rPr>
          <w:b w:val="0"/>
          <w:sz w:val="28"/>
          <w:szCs w:val="28"/>
          <w:lang w:val="vi-VN"/>
        </w:rPr>
        <w:t>; về việc x</w:t>
      </w:r>
      <w:r w:rsidRPr="009D29FE">
        <w:rPr>
          <w:b w:val="0"/>
          <w:sz w:val="28"/>
          <w:szCs w:val="28"/>
        </w:rPr>
        <w:t>ử lý nghiêm hành vi giả danh cán bộ quân đội để lừa đảo</w:t>
      </w:r>
      <w:r w:rsidRPr="009D29FE">
        <w:rPr>
          <w:b w:val="0"/>
          <w:sz w:val="28"/>
          <w:szCs w:val="28"/>
          <w:lang w:val="vi-VN"/>
        </w:rPr>
        <w:t xml:space="preserve">; </w:t>
      </w:r>
      <w:r w:rsidRPr="009D29FE">
        <w:rPr>
          <w:b w:val="0"/>
          <w:sz w:val="28"/>
          <w:szCs w:val="28"/>
        </w:rPr>
        <w:t>Cảnh sát giao thông Đồng Nai bắt đoàn mô tô phân khối lớn chạy quá tốc độ</w:t>
      </w:r>
      <w:r w:rsidRPr="009D29FE">
        <w:rPr>
          <w:b w:val="0"/>
          <w:sz w:val="28"/>
          <w:szCs w:val="28"/>
          <w:lang w:val="vi-VN"/>
        </w:rPr>
        <w:t xml:space="preserve">; vụ </w:t>
      </w:r>
      <w:r w:rsidRPr="009D29FE">
        <w:rPr>
          <w:b w:val="0"/>
          <w:sz w:val="28"/>
          <w:szCs w:val="28"/>
        </w:rPr>
        <w:t>Công ty TNHH Thủy tinh Hongfei bị phạt hơn 1</w:t>
      </w:r>
      <w:r w:rsidRPr="009D29FE">
        <w:rPr>
          <w:b w:val="0"/>
          <w:sz w:val="28"/>
          <w:szCs w:val="28"/>
          <w:lang w:val="vi-VN"/>
        </w:rPr>
        <w:t>,1</w:t>
      </w:r>
      <w:r w:rsidRPr="009D29FE">
        <w:rPr>
          <w:b w:val="0"/>
          <w:sz w:val="28"/>
          <w:szCs w:val="28"/>
        </w:rPr>
        <w:t xml:space="preserve"> tỷ đồng</w:t>
      </w:r>
      <w:r w:rsidRPr="009D29FE">
        <w:rPr>
          <w:b w:val="0"/>
          <w:sz w:val="28"/>
          <w:szCs w:val="28"/>
          <w:lang w:val="vi-VN"/>
        </w:rPr>
        <w:t xml:space="preserve"> do x</w:t>
      </w:r>
      <w:r w:rsidRPr="009D29FE">
        <w:rPr>
          <w:b w:val="0"/>
          <w:sz w:val="28"/>
          <w:szCs w:val="28"/>
        </w:rPr>
        <w:t>ả thải trái phép</w:t>
      </w:r>
      <w:r w:rsidRPr="009D29FE">
        <w:rPr>
          <w:b w:val="0"/>
          <w:sz w:val="28"/>
          <w:szCs w:val="28"/>
          <w:lang w:val="vi-VN"/>
        </w:rPr>
        <w:t>; b</w:t>
      </w:r>
      <w:r w:rsidRPr="009D29FE">
        <w:rPr>
          <w:b w:val="0"/>
          <w:sz w:val="28"/>
          <w:szCs w:val="28"/>
        </w:rPr>
        <w:t>ắt khẩn cấp nghi can bắt cóc trẻ em đòi tiền chuộc 2</w:t>
      </w:r>
      <w:r w:rsidR="004B3C4E" w:rsidRPr="009D29FE">
        <w:rPr>
          <w:b w:val="0"/>
          <w:sz w:val="28"/>
          <w:szCs w:val="28"/>
        </w:rPr>
        <w:t>,0</w:t>
      </w:r>
      <w:r w:rsidRPr="009D29FE">
        <w:rPr>
          <w:b w:val="0"/>
          <w:sz w:val="28"/>
          <w:szCs w:val="28"/>
        </w:rPr>
        <w:t xml:space="preserve"> tỷ đồng</w:t>
      </w:r>
      <w:r w:rsidRPr="009D29FE">
        <w:rPr>
          <w:b w:val="0"/>
          <w:sz w:val="28"/>
          <w:szCs w:val="28"/>
          <w:lang w:val="vi-VN"/>
        </w:rPr>
        <w:t>; k</w:t>
      </w:r>
      <w:r w:rsidRPr="009D29FE">
        <w:rPr>
          <w:b w:val="0"/>
          <w:sz w:val="28"/>
          <w:szCs w:val="28"/>
        </w:rPr>
        <w:t>hởi tố đối tượng vận chuyển 5,6 kg ma túy bằng ôtô</w:t>
      </w:r>
      <w:r w:rsidRPr="009D29FE">
        <w:rPr>
          <w:b w:val="0"/>
          <w:sz w:val="28"/>
          <w:szCs w:val="28"/>
          <w:lang w:val="vi-VN"/>
        </w:rPr>
        <w:t>; p</w:t>
      </w:r>
      <w:r w:rsidRPr="009D29FE">
        <w:rPr>
          <w:b w:val="0"/>
          <w:sz w:val="28"/>
          <w:szCs w:val="28"/>
        </w:rPr>
        <w:t xml:space="preserve">hát hiện hàng loạt tài xế dương tính </w:t>
      </w:r>
      <w:r w:rsidRPr="009D29FE">
        <w:rPr>
          <w:b w:val="0"/>
          <w:sz w:val="28"/>
          <w:szCs w:val="28"/>
          <w:lang w:val="vi-VN"/>
        </w:rPr>
        <w:t xml:space="preserve">với chất </w:t>
      </w:r>
      <w:r w:rsidRPr="009D29FE">
        <w:rPr>
          <w:b w:val="0"/>
          <w:sz w:val="28"/>
          <w:szCs w:val="28"/>
        </w:rPr>
        <w:t>ma túy</w:t>
      </w:r>
      <w:r w:rsidRPr="009D29FE">
        <w:rPr>
          <w:b w:val="0"/>
          <w:sz w:val="28"/>
          <w:szCs w:val="28"/>
          <w:lang w:val="vi-VN"/>
        </w:rPr>
        <w:t>; vụ việc giả cảnh sát hình sự “làm luật” người đi đường</w:t>
      </w:r>
      <w:r w:rsidR="002B2D00" w:rsidRPr="009D29FE">
        <w:rPr>
          <w:b w:val="0"/>
          <w:sz w:val="28"/>
          <w:szCs w:val="28"/>
        </w:rPr>
        <w:t>…</w:t>
      </w:r>
    </w:p>
    <w:p w14:paraId="0FEBDFEC" w14:textId="7F206CC8" w:rsidR="00577259" w:rsidRPr="009D29FE" w:rsidRDefault="00036624" w:rsidP="00036624">
      <w:pPr>
        <w:ind w:firstLine="567"/>
        <w:rPr>
          <w:b w:val="0"/>
          <w:bCs w:val="0"/>
          <w:kern w:val="0"/>
          <w:sz w:val="28"/>
          <w:szCs w:val="28"/>
          <w:lang w:val="vi-VN" w:eastAsia="vi-VN"/>
        </w:rPr>
      </w:pPr>
      <w:r w:rsidRPr="009D29FE">
        <w:rPr>
          <w:b w:val="0"/>
          <w:bCs w:val="0"/>
          <w:kern w:val="0"/>
          <w:sz w:val="28"/>
          <w:szCs w:val="28"/>
          <w:lang w:eastAsia="vi-VN"/>
        </w:rPr>
        <w:t>B</w:t>
      </w:r>
      <w:r w:rsidR="00577259" w:rsidRPr="009D29FE">
        <w:rPr>
          <w:b w:val="0"/>
          <w:bCs w:val="0"/>
          <w:kern w:val="0"/>
          <w:sz w:val="28"/>
          <w:szCs w:val="28"/>
          <w:lang w:val="vi-VN" w:eastAsia="vi-VN"/>
        </w:rPr>
        <w:t xml:space="preserve">ằng các chuyên trang, chuyên mục </w:t>
      </w:r>
      <w:r w:rsidR="008126CA" w:rsidRPr="009D29FE">
        <w:rPr>
          <w:b w:val="0"/>
          <w:bCs w:val="0"/>
          <w:kern w:val="0"/>
          <w:sz w:val="28"/>
          <w:szCs w:val="28"/>
          <w:lang w:val="vi-VN" w:eastAsia="vi-VN"/>
        </w:rPr>
        <w:t>phong phú</w:t>
      </w:r>
      <w:r w:rsidR="008126CA" w:rsidRPr="009D29FE">
        <w:rPr>
          <w:b w:val="0"/>
          <w:bCs w:val="0"/>
          <w:kern w:val="0"/>
          <w:sz w:val="28"/>
          <w:szCs w:val="28"/>
          <w:lang w:eastAsia="vi-VN"/>
        </w:rPr>
        <w:t xml:space="preserve">, đa dạng </w:t>
      </w:r>
      <w:r w:rsidR="00577259" w:rsidRPr="009D29FE">
        <w:rPr>
          <w:b w:val="0"/>
          <w:bCs w:val="0"/>
          <w:kern w:val="0"/>
          <w:sz w:val="28"/>
          <w:szCs w:val="28"/>
          <w:lang w:val="vi-VN" w:eastAsia="vi-VN"/>
        </w:rPr>
        <w:t>trên các số báo thường kỳ</w:t>
      </w:r>
      <w:r w:rsidR="008126CA" w:rsidRPr="009D29FE">
        <w:rPr>
          <w:b w:val="0"/>
          <w:bCs w:val="0"/>
          <w:kern w:val="0"/>
          <w:sz w:val="28"/>
          <w:szCs w:val="28"/>
          <w:lang w:eastAsia="vi-VN"/>
        </w:rPr>
        <w:t xml:space="preserve">, </w:t>
      </w:r>
      <w:r w:rsidR="008126CA" w:rsidRPr="009D29FE">
        <w:rPr>
          <w:b w:val="0"/>
          <w:bCs w:val="0"/>
          <w:kern w:val="0"/>
          <w:sz w:val="28"/>
          <w:szCs w:val="28"/>
          <w:lang w:val="vi-VN" w:eastAsia="vi-VN"/>
        </w:rPr>
        <w:t>ấn phẩm báo chí</w:t>
      </w:r>
      <w:r w:rsidR="00577259" w:rsidRPr="009D29FE">
        <w:rPr>
          <w:b w:val="0"/>
          <w:bCs w:val="0"/>
          <w:kern w:val="0"/>
          <w:sz w:val="28"/>
          <w:szCs w:val="28"/>
          <w:lang w:val="vi-VN" w:eastAsia="vi-VN"/>
        </w:rPr>
        <w:t xml:space="preserve"> và các chương trình phát thanh, truyền hình</w:t>
      </w:r>
      <w:r w:rsidR="008126CA" w:rsidRPr="009D29FE">
        <w:rPr>
          <w:b w:val="0"/>
          <w:bCs w:val="0"/>
          <w:kern w:val="0"/>
          <w:sz w:val="28"/>
          <w:szCs w:val="28"/>
          <w:lang w:eastAsia="vi-VN"/>
        </w:rPr>
        <w:t>…</w:t>
      </w:r>
      <w:r w:rsidR="00577259" w:rsidRPr="009D29FE">
        <w:rPr>
          <w:b w:val="0"/>
          <w:bCs w:val="0"/>
          <w:kern w:val="0"/>
          <w:sz w:val="28"/>
          <w:szCs w:val="28"/>
          <w:lang w:val="vi-VN" w:eastAsia="vi-VN"/>
        </w:rPr>
        <w:t xml:space="preserve">, trong 6 tháng cuối năm 2023, các cơ quan thông tấn, báo chí </w:t>
      </w:r>
      <w:r w:rsidR="00FE12D4">
        <w:rPr>
          <w:b w:val="0"/>
          <w:bCs w:val="0"/>
          <w:kern w:val="0"/>
          <w:sz w:val="28"/>
          <w:szCs w:val="28"/>
          <w:lang w:eastAsia="vi-VN"/>
        </w:rPr>
        <w:t>T</w:t>
      </w:r>
      <w:r w:rsidR="00577259" w:rsidRPr="009D29FE">
        <w:rPr>
          <w:b w:val="0"/>
          <w:bCs w:val="0"/>
          <w:kern w:val="0"/>
          <w:sz w:val="28"/>
          <w:szCs w:val="28"/>
          <w:lang w:val="vi-VN" w:eastAsia="vi-VN"/>
        </w:rPr>
        <w:t>rung ương và T</w:t>
      </w:r>
      <w:r w:rsidR="004B3C4E" w:rsidRPr="009D29FE">
        <w:rPr>
          <w:b w:val="0"/>
          <w:bCs w:val="0"/>
          <w:kern w:val="0"/>
          <w:sz w:val="28"/>
          <w:szCs w:val="28"/>
          <w:lang w:eastAsia="vi-VN"/>
        </w:rPr>
        <w:t xml:space="preserve">hành phố </w:t>
      </w:r>
      <w:r w:rsidR="00577259" w:rsidRPr="009D29FE">
        <w:rPr>
          <w:b w:val="0"/>
          <w:bCs w:val="0"/>
          <w:kern w:val="0"/>
          <w:sz w:val="28"/>
          <w:szCs w:val="28"/>
          <w:lang w:val="vi-VN" w:eastAsia="vi-VN"/>
        </w:rPr>
        <w:t xml:space="preserve">Hồ Chí Minh đã thông tin đậm nét </w:t>
      </w:r>
      <w:r w:rsidR="001D4CCF" w:rsidRPr="009D29FE">
        <w:rPr>
          <w:b w:val="0"/>
          <w:bCs w:val="0"/>
          <w:kern w:val="0"/>
          <w:sz w:val="28"/>
          <w:szCs w:val="28"/>
          <w:lang w:val="vi-VN" w:eastAsia="vi-VN"/>
        </w:rPr>
        <w:t>nhiều</w:t>
      </w:r>
      <w:r w:rsidR="00577259" w:rsidRPr="009D29FE">
        <w:rPr>
          <w:b w:val="0"/>
          <w:bCs w:val="0"/>
          <w:kern w:val="0"/>
          <w:sz w:val="28"/>
          <w:szCs w:val="28"/>
          <w:lang w:val="vi-VN" w:eastAsia="vi-VN"/>
        </w:rPr>
        <w:t xml:space="preserve"> vấn đề thời sự, chính trị, kinh tế, văn hóa, xã hội, quốc phòng, an ninh </w:t>
      </w:r>
      <w:r w:rsidR="006E3CA6" w:rsidRPr="009D29FE">
        <w:rPr>
          <w:b w:val="0"/>
          <w:bCs w:val="0"/>
          <w:kern w:val="0"/>
          <w:sz w:val="28"/>
          <w:szCs w:val="28"/>
          <w:lang w:val="vi-VN" w:eastAsia="vi-VN"/>
        </w:rPr>
        <w:t>trên địa bàn tỉnh Đồng Nai</w:t>
      </w:r>
      <w:r w:rsidR="00577259" w:rsidRPr="009D29FE">
        <w:rPr>
          <w:b w:val="0"/>
          <w:bCs w:val="0"/>
          <w:kern w:val="0"/>
          <w:sz w:val="28"/>
          <w:szCs w:val="28"/>
          <w:lang w:val="vi-VN" w:eastAsia="vi-VN"/>
        </w:rPr>
        <w:t xml:space="preserve">… </w:t>
      </w:r>
      <w:r w:rsidR="006E3CA6" w:rsidRPr="009D29FE">
        <w:rPr>
          <w:b w:val="0"/>
          <w:bCs w:val="0"/>
          <w:kern w:val="0"/>
          <w:sz w:val="28"/>
          <w:szCs w:val="28"/>
          <w:lang w:val="vi-VN" w:eastAsia="vi-VN"/>
        </w:rPr>
        <w:t xml:space="preserve">Qua đó, </w:t>
      </w:r>
      <w:r w:rsidR="008126CA" w:rsidRPr="009D29FE">
        <w:rPr>
          <w:b w:val="0"/>
          <w:bCs w:val="0"/>
          <w:kern w:val="0"/>
          <w:sz w:val="28"/>
          <w:szCs w:val="28"/>
          <w:lang w:eastAsia="vi-VN"/>
        </w:rPr>
        <w:t>các cơ quan báo chí Trung ương và T</w:t>
      </w:r>
      <w:r w:rsidR="004B3C4E" w:rsidRPr="009D29FE">
        <w:rPr>
          <w:b w:val="0"/>
          <w:bCs w:val="0"/>
          <w:kern w:val="0"/>
          <w:sz w:val="28"/>
          <w:szCs w:val="28"/>
          <w:lang w:eastAsia="vi-VN"/>
        </w:rPr>
        <w:t xml:space="preserve">hành phố </w:t>
      </w:r>
      <w:r w:rsidR="008126CA" w:rsidRPr="009D29FE">
        <w:rPr>
          <w:b w:val="0"/>
          <w:bCs w:val="0"/>
          <w:kern w:val="0"/>
          <w:sz w:val="28"/>
          <w:szCs w:val="28"/>
          <w:lang w:eastAsia="vi-VN"/>
        </w:rPr>
        <w:t xml:space="preserve">Hồ Chí Minh </w:t>
      </w:r>
      <w:r w:rsidR="006E3CA6" w:rsidRPr="009D29FE">
        <w:rPr>
          <w:b w:val="0"/>
          <w:bCs w:val="0"/>
          <w:kern w:val="0"/>
          <w:sz w:val="28"/>
          <w:szCs w:val="28"/>
          <w:lang w:val="vi-VN" w:eastAsia="vi-VN"/>
        </w:rPr>
        <w:t xml:space="preserve">đã cùng với tỉnh </w:t>
      </w:r>
      <w:r w:rsidR="00577259" w:rsidRPr="009D29FE">
        <w:rPr>
          <w:b w:val="0"/>
          <w:bCs w:val="0"/>
          <w:kern w:val="0"/>
          <w:sz w:val="28"/>
          <w:szCs w:val="28"/>
          <w:lang w:val="vi-VN" w:eastAsia="vi-VN"/>
        </w:rPr>
        <w:t>tuyên truyền và chuyển tải kịp thời các chủ trương, đường lối của Đảng, chính sách, pháp luật của Nhà nước</w:t>
      </w:r>
      <w:r w:rsidR="006E3CA6" w:rsidRPr="009D29FE">
        <w:rPr>
          <w:b w:val="0"/>
          <w:bCs w:val="0"/>
          <w:kern w:val="0"/>
          <w:sz w:val="28"/>
          <w:szCs w:val="28"/>
          <w:lang w:val="vi-VN" w:eastAsia="vi-VN"/>
        </w:rPr>
        <w:t>,</w:t>
      </w:r>
      <w:r w:rsidR="00577259" w:rsidRPr="009D29FE">
        <w:rPr>
          <w:b w:val="0"/>
          <w:bCs w:val="0"/>
          <w:kern w:val="0"/>
          <w:sz w:val="28"/>
          <w:szCs w:val="28"/>
          <w:lang w:val="vi-VN" w:eastAsia="vi-VN"/>
        </w:rPr>
        <w:t xml:space="preserve"> góp phần nâng cao nhận thức của cán bộ, đảng viên và </w:t>
      </w:r>
      <w:r w:rsidR="006E3CA6" w:rsidRPr="009D29FE">
        <w:rPr>
          <w:b w:val="0"/>
          <w:bCs w:val="0"/>
          <w:kern w:val="0"/>
          <w:sz w:val="28"/>
          <w:szCs w:val="28"/>
          <w:lang w:val="vi-VN" w:eastAsia="vi-VN"/>
        </w:rPr>
        <w:t>các tầng lớp nhân dân</w:t>
      </w:r>
      <w:r w:rsidR="00577259" w:rsidRPr="009D29FE">
        <w:rPr>
          <w:b w:val="0"/>
          <w:bCs w:val="0"/>
          <w:kern w:val="0"/>
          <w:sz w:val="28"/>
          <w:szCs w:val="28"/>
          <w:lang w:val="vi-VN" w:eastAsia="vi-VN"/>
        </w:rPr>
        <w:t>, tạo sự đồng thuận</w:t>
      </w:r>
      <w:r w:rsidR="008126CA" w:rsidRPr="009D29FE">
        <w:rPr>
          <w:b w:val="0"/>
          <w:bCs w:val="0"/>
          <w:kern w:val="0"/>
          <w:sz w:val="28"/>
          <w:szCs w:val="28"/>
          <w:lang w:eastAsia="vi-VN"/>
        </w:rPr>
        <w:t xml:space="preserve"> và</w:t>
      </w:r>
      <w:r w:rsidR="00577259" w:rsidRPr="009D29FE">
        <w:rPr>
          <w:b w:val="0"/>
          <w:bCs w:val="0"/>
          <w:kern w:val="0"/>
          <w:sz w:val="28"/>
          <w:szCs w:val="28"/>
          <w:lang w:val="vi-VN" w:eastAsia="vi-VN"/>
        </w:rPr>
        <w:t xml:space="preserve"> hiệu quả trong thực hiện </w:t>
      </w:r>
      <w:r w:rsidR="006E3CA6" w:rsidRPr="009D29FE">
        <w:rPr>
          <w:b w:val="0"/>
          <w:bCs w:val="0"/>
          <w:kern w:val="0"/>
          <w:sz w:val="28"/>
          <w:szCs w:val="28"/>
          <w:lang w:val="vi-VN" w:eastAsia="vi-VN"/>
        </w:rPr>
        <w:t>th</w:t>
      </w:r>
      <w:r w:rsidR="008126CA" w:rsidRPr="009D29FE">
        <w:rPr>
          <w:b w:val="0"/>
          <w:bCs w:val="0"/>
          <w:kern w:val="0"/>
          <w:sz w:val="28"/>
          <w:szCs w:val="28"/>
          <w:lang w:val="vi-VN" w:eastAsia="vi-VN"/>
        </w:rPr>
        <w:t>ắ</w:t>
      </w:r>
      <w:r w:rsidR="006E3CA6" w:rsidRPr="009D29FE">
        <w:rPr>
          <w:b w:val="0"/>
          <w:bCs w:val="0"/>
          <w:kern w:val="0"/>
          <w:sz w:val="28"/>
          <w:szCs w:val="28"/>
          <w:lang w:val="vi-VN" w:eastAsia="vi-VN"/>
        </w:rPr>
        <w:t xml:space="preserve">ng lợi </w:t>
      </w:r>
      <w:r w:rsidR="00577259" w:rsidRPr="009D29FE">
        <w:rPr>
          <w:b w:val="0"/>
          <w:bCs w:val="0"/>
          <w:kern w:val="0"/>
          <w:sz w:val="28"/>
          <w:szCs w:val="28"/>
          <w:lang w:val="vi-VN" w:eastAsia="vi-VN"/>
        </w:rPr>
        <w:t xml:space="preserve">các </w:t>
      </w:r>
      <w:r w:rsidR="006E3CA6" w:rsidRPr="009D29FE">
        <w:rPr>
          <w:b w:val="0"/>
          <w:bCs w:val="0"/>
          <w:kern w:val="0"/>
          <w:sz w:val="28"/>
          <w:szCs w:val="28"/>
          <w:lang w:val="vi-VN" w:eastAsia="vi-VN"/>
        </w:rPr>
        <w:t xml:space="preserve">mục tiêu, </w:t>
      </w:r>
      <w:r w:rsidR="00577259" w:rsidRPr="009D29FE">
        <w:rPr>
          <w:b w:val="0"/>
          <w:bCs w:val="0"/>
          <w:kern w:val="0"/>
          <w:sz w:val="28"/>
          <w:szCs w:val="28"/>
          <w:lang w:val="vi-VN" w:eastAsia="vi-VN"/>
        </w:rPr>
        <w:t>nhiệm vụ chính trị của tỉnh.  </w:t>
      </w:r>
    </w:p>
    <w:p w14:paraId="20B72B76" w14:textId="49BC03CA" w:rsidR="006069CD" w:rsidRPr="009D29FE" w:rsidRDefault="006069CD" w:rsidP="00036624">
      <w:pPr>
        <w:ind w:firstLine="567"/>
        <w:rPr>
          <w:b w:val="0"/>
          <w:bCs w:val="0"/>
          <w:sz w:val="28"/>
          <w:szCs w:val="28"/>
          <w:lang w:val="vi-VN"/>
        </w:rPr>
      </w:pPr>
      <w:r w:rsidRPr="009D29FE">
        <w:rPr>
          <w:b w:val="0"/>
          <w:bCs w:val="0"/>
          <w:sz w:val="28"/>
          <w:szCs w:val="28"/>
          <w:lang w:val="vi-VN"/>
        </w:rPr>
        <w:t>Trên đây là báo cáo tóm tắt về nội dung thông tin, tuyên truyền chủ yếu của các cơ quan thông tấn báo chí, đài phát thanh, truyền hình trung ương và T</w:t>
      </w:r>
      <w:r w:rsidR="009D29FE" w:rsidRPr="009D29FE">
        <w:rPr>
          <w:b w:val="0"/>
          <w:bCs w:val="0"/>
          <w:sz w:val="28"/>
          <w:szCs w:val="28"/>
        </w:rPr>
        <w:t xml:space="preserve">hành phố </w:t>
      </w:r>
      <w:r w:rsidRPr="009D29FE">
        <w:rPr>
          <w:b w:val="0"/>
          <w:bCs w:val="0"/>
          <w:sz w:val="28"/>
          <w:szCs w:val="28"/>
          <w:lang w:val="vi-VN"/>
        </w:rPr>
        <w:t>Hồ Chí Minh trên địa bàn tỉnh Đồng Nai trong 6 tháng cuối năm 2023.</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6"/>
      </w:tblGrid>
      <w:tr w:rsidR="006069CD" w:rsidRPr="00CA4D09" w14:paraId="1B824ADD" w14:textId="77777777" w:rsidTr="00036624">
        <w:trPr>
          <w:trHeight w:val="1256"/>
        </w:trPr>
        <w:tc>
          <w:tcPr>
            <w:tcW w:w="4508" w:type="dxa"/>
          </w:tcPr>
          <w:p w14:paraId="5CAA9383" w14:textId="77777777" w:rsidR="006069CD" w:rsidRDefault="006069CD" w:rsidP="009D29FE">
            <w:pPr>
              <w:rPr>
                <w:i/>
                <w:sz w:val="28"/>
                <w:szCs w:val="28"/>
                <w:lang w:val="pt-BR"/>
              </w:rPr>
            </w:pPr>
          </w:p>
          <w:p w14:paraId="16E9F53D" w14:textId="26461E2E" w:rsidR="006069CD" w:rsidRPr="00036624" w:rsidRDefault="00036624" w:rsidP="00036624">
            <w:pPr>
              <w:rPr>
                <w:sz w:val="24"/>
                <w:szCs w:val="24"/>
                <w:lang w:val="pt-BR"/>
              </w:rPr>
            </w:pPr>
            <w:r>
              <w:rPr>
                <w:i/>
                <w:sz w:val="24"/>
                <w:szCs w:val="24"/>
                <w:lang w:val="pt-BR"/>
              </w:rPr>
              <w:t xml:space="preserve">    </w:t>
            </w:r>
            <w:r w:rsidR="006069CD" w:rsidRPr="00036624">
              <w:rPr>
                <w:i/>
                <w:sz w:val="24"/>
                <w:szCs w:val="24"/>
                <w:lang w:val="pt-BR"/>
              </w:rPr>
              <w:t>Nơi nhận</w:t>
            </w:r>
            <w:r w:rsidR="006069CD" w:rsidRPr="00036624">
              <w:rPr>
                <w:sz w:val="24"/>
                <w:szCs w:val="24"/>
                <w:lang w:val="pt-BR"/>
              </w:rPr>
              <w:t>:</w:t>
            </w:r>
          </w:p>
          <w:p w14:paraId="2871E72C" w14:textId="77777777" w:rsidR="006069CD" w:rsidRPr="00036624" w:rsidRDefault="006069CD" w:rsidP="00036624">
            <w:pPr>
              <w:tabs>
                <w:tab w:val="left" w:pos="750"/>
              </w:tabs>
              <w:ind w:firstLine="567"/>
              <w:rPr>
                <w:b w:val="0"/>
                <w:sz w:val="24"/>
                <w:szCs w:val="24"/>
                <w:lang w:val="pt-BR"/>
              </w:rPr>
            </w:pPr>
            <w:r w:rsidRPr="00036624">
              <w:rPr>
                <w:b w:val="0"/>
                <w:sz w:val="24"/>
                <w:szCs w:val="24"/>
                <w:lang w:val="pt-BR"/>
              </w:rPr>
              <w:t>- Ban TGTU (để T/H);</w:t>
            </w:r>
          </w:p>
          <w:p w14:paraId="34BE5DCC" w14:textId="77777777" w:rsidR="006069CD" w:rsidRPr="00036624" w:rsidRDefault="006069CD" w:rsidP="00036624">
            <w:pPr>
              <w:tabs>
                <w:tab w:val="left" w:pos="750"/>
              </w:tabs>
              <w:ind w:firstLine="567"/>
              <w:rPr>
                <w:b w:val="0"/>
                <w:sz w:val="24"/>
                <w:szCs w:val="24"/>
                <w:lang w:val="pt-BR"/>
              </w:rPr>
            </w:pPr>
            <w:r w:rsidRPr="00036624">
              <w:rPr>
                <w:b w:val="0"/>
                <w:sz w:val="24"/>
                <w:szCs w:val="24"/>
                <w:lang w:val="pt-BR"/>
              </w:rPr>
              <w:t>- Sở TT&amp;TT (để T/H);</w:t>
            </w:r>
          </w:p>
          <w:p w14:paraId="06213AA6" w14:textId="77777777" w:rsidR="006069CD" w:rsidRPr="00CA4D09" w:rsidRDefault="006069CD" w:rsidP="00036624">
            <w:pPr>
              <w:pStyle w:val="ListParagraph"/>
              <w:tabs>
                <w:tab w:val="right" w:leader="dot" w:pos="8789"/>
              </w:tabs>
              <w:ind w:left="0" w:firstLine="567"/>
              <w:rPr>
                <w:b w:val="0"/>
                <w:sz w:val="28"/>
                <w:szCs w:val="28"/>
                <w:lang w:val="pt-BR"/>
              </w:rPr>
            </w:pPr>
            <w:r w:rsidRPr="00036624">
              <w:rPr>
                <w:b w:val="0"/>
                <w:sz w:val="24"/>
                <w:szCs w:val="24"/>
                <w:lang w:val="pt-BR"/>
              </w:rPr>
              <w:t>- Lưu VP.</w:t>
            </w:r>
          </w:p>
        </w:tc>
        <w:tc>
          <w:tcPr>
            <w:tcW w:w="4506" w:type="dxa"/>
          </w:tcPr>
          <w:p w14:paraId="43D3961F" w14:textId="0AF03A99" w:rsidR="006069CD" w:rsidRDefault="006069CD" w:rsidP="00036624">
            <w:pPr>
              <w:tabs>
                <w:tab w:val="left" w:pos="750"/>
              </w:tabs>
              <w:ind w:firstLine="567"/>
              <w:jc w:val="center"/>
              <w:rPr>
                <w:sz w:val="28"/>
                <w:szCs w:val="28"/>
                <w:lang w:val="pt-BR"/>
              </w:rPr>
            </w:pPr>
          </w:p>
          <w:p w14:paraId="3D04AE1D" w14:textId="77777777" w:rsidR="00036624" w:rsidRDefault="00036624" w:rsidP="00036624">
            <w:pPr>
              <w:tabs>
                <w:tab w:val="left" w:pos="750"/>
              </w:tabs>
              <w:ind w:firstLine="567"/>
              <w:jc w:val="center"/>
              <w:rPr>
                <w:sz w:val="28"/>
                <w:szCs w:val="28"/>
                <w:lang w:val="pt-BR"/>
              </w:rPr>
            </w:pPr>
          </w:p>
          <w:p w14:paraId="2732F65C" w14:textId="7242CE9C" w:rsidR="006069CD" w:rsidRPr="00CA4D09" w:rsidRDefault="006069CD" w:rsidP="00036624">
            <w:pPr>
              <w:tabs>
                <w:tab w:val="left" w:pos="750"/>
              </w:tabs>
              <w:rPr>
                <w:sz w:val="28"/>
                <w:szCs w:val="28"/>
                <w:lang w:val="pt-BR"/>
              </w:rPr>
            </w:pPr>
            <w:r w:rsidRPr="00CA4D09">
              <w:rPr>
                <w:sz w:val="28"/>
                <w:szCs w:val="28"/>
                <w:lang w:val="pt-BR"/>
              </w:rPr>
              <w:t xml:space="preserve">HỘI NHÀ BÁO </w:t>
            </w:r>
            <w:r w:rsidR="00B60730">
              <w:rPr>
                <w:sz w:val="28"/>
                <w:szCs w:val="28"/>
                <w:lang w:val="vi-VN"/>
              </w:rPr>
              <w:t>T</w:t>
            </w:r>
            <w:r w:rsidR="00B60730" w:rsidRPr="00B60730">
              <w:rPr>
                <w:sz w:val="28"/>
                <w:szCs w:val="28"/>
                <w:lang w:val="vi-VN"/>
              </w:rPr>
              <w:t>ỈNH</w:t>
            </w:r>
            <w:r w:rsidR="00B60730">
              <w:rPr>
                <w:sz w:val="28"/>
                <w:szCs w:val="28"/>
                <w:lang w:val="vi-VN"/>
              </w:rPr>
              <w:t xml:space="preserve"> </w:t>
            </w:r>
            <w:r w:rsidRPr="00CA4D09">
              <w:rPr>
                <w:sz w:val="28"/>
                <w:szCs w:val="28"/>
                <w:lang w:val="pt-BR"/>
              </w:rPr>
              <w:t>ĐỒNG NAI</w:t>
            </w:r>
          </w:p>
          <w:p w14:paraId="555E3E21" w14:textId="77777777" w:rsidR="006069CD" w:rsidRPr="00CA4D09" w:rsidRDefault="006069CD" w:rsidP="00036624">
            <w:pPr>
              <w:pStyle w:val="ListParagraph"/>
              <w:tabs>
                <w:tab w:val="right" w:leader="dot" w:pos="8789"/>
              </w:tabs>
              <w:ind w:left="0" w:firstLine="567"/>
              <w:jc w:val="center"/>
              <w:rPr>
                <w:b w:val="0"/>
                <w:sz w:val="28"/>
                <w:szCs w:val="28"/>
                <w:lang w:val="pt-BR"/>
              </w:rPr>
            </w:pPr>
          </w:p>
        </w:tc>
      </w:tr>
    </w:tbl>
    <w:p w14:paraId="758DCF9F" w14:textId="77777777" w:rsidR="006069CD" w:rsidRPr="00577259" w:rsidRDefault="006069CD" w:rsidP="00036624">
      <w:pPr>
        <w:rPr>
          <w:b w:val="0"/>
          <w:bCs w:val="0"/>
          <w:sz w:val="24"/>
          <w:szCs w:val="24"/>
          <w:lang w:val="vi-VN"/>
        </w:rPr>
      </w:pPr>
    </w:p>
    <w:sectPr w:rsidR="006069CD" w:rsidRPr="00577259" w:rsidSect="00C07794">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94AB" w14:textId="77777777" w:rsidR="00B07CBF" w:rsidRDefault="00B07CBF" w:rsidP="001E0C92">
      <w:r>
        <w:separator/>
      </w:r>
    </w:p>
  </w:endnote>
  <w:endnote w:type="continuationSeparator" w:id="0">
    <w:p w14:paraId="0510A645" w14:textId="77777777" w:rsidR="00B07CBF" w:rsidRDefault="00B07CBF" w:rsidP="001E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9466" w14:textId="77777777" w:rsidR="001E0C92" w:rsidRDefault="001E0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4B2F" w14:textId="77777777" w:rsidR="001E0C92" w:rsidRPr="001E0C92" w:rsidRDefault="001E0C92">
    <w:pPr>
      <w:pStyle w:val="Footer"/>
      <w:tabs>
        <w:tab w:val="clear" w:pos="4680"/>
        <w:tab w:val="clear" w:pos="9360"/>
      </w:tabs>
      <w:jc w:val="center"/>
      <w:rPr>
        <w:b w:val="0"/>
        <w:caps/>
        <w:noProof/>
        <w:color w:val="4472C4" w:themeColor="accent1"/>
        <w:sz w:val="24"/>
        <w:szCs w:val="24"/>
      </w:rPr>
    </w:pPr>
    <w:r w:rsidRPr="001E0C92">
      <w:rPr>
        <w:b w:val="0"/>
        <w:caps/>
        <w:color w:val="4472C4" w:themeColor="accent1"/>
        <w:sz w:val="24"/>
        <w:szCs w:val="24"/>
      </w:rPr>
      <w:fldChar w:fldCharType="begin"/>
    </w:r>
    <w:r w:rsidRPr="001E0C92">
      <w:rPr>
        <w:b w:val="0"/>
        <w:caps/>
        <w:color w:val="4472C4" w:themeColor="accent1"/>
        <w:sz w:val="24"/>
        <w:szCs w:val="24"/>
      </w:rPr>
      <w:instrText xml:space="preserve"> PAGE   \* MERGEFORMAT </w:instrText>
    </w:r>
    <w:r w:rsidRPr="001E0C92">
      <w:rPr>
        <w:b w:val="0"/>
        <w:caps/>
        <w:color w:val="4472C4" w:themeColor="accent1"/>
        <w:sz w:val="24"/>
        <w:szCs w:val="24"/>
      </w:rPr>
      <w:fldChar w:fldCharType="separate"/>
    </w:r>
    <w:r w:rsidRPr="001E0C92">
      <w:rPr>
        <w:b w:val="0"/>
        <w:caps/>
        <w:noProof/>
        <w:color w:val="4472C4" w:themeColor="accent1"/>
        <w:sz w:val="24"/>
        <w:szCs w:val="24"/>
      </w:rPr>
      <w:t>2</w:t>
    </w:r>
    <w:r w:rsidRPr="001E0C92">
      <w:rPr>
        <w:b w:val="0"/>
        <w:caps/>
        <w:noProof/>
        <w:color w:val="4472C4" w:themeColor="accent1"/>
        <w:sz w:val="24"/>
        <w:szCs w:val="24"/>
      </w:rPr>
      <w:fldChar w:fldCharType="end"/>
    </w:r>
  </w:p>
  <w:p w14:paraId="7F4193C7" w14:textId="77777777" w:rsidR="001E0C92" w:rsidRDefault="001E0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BC29" w14:textId="77777777" w:rsidR="001E0C92" w:rsidRDefault="001E0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6644" w14:textId="77777777" w:rsidR="00B07CBF" w:rsidRDefault="00B07CBF" w:rsidP="001E0C92">
      <w:r>
        <w:separator/>
      </w:r>
    </w:p>
  </w:footnote>
  <w:footnote w:type="continuationSeparator" w:id="0">
    <w:p w14:paraId="65BC2345" w14:textId="77777777" w:rsidR="00B07CBF" w:rsidRDefault="00B07CBF" w:rsidP="001E0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ED48" w14:textId="77777777" w:rsidR="001E0C92" w:rsidRDefault="001E0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8A38" w14:textId="77777777" w:rsidR="001E0C92" w:rsidRDefault="001E0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0F66" w14:textId="77777777" w:rsidR="001E0C92" w:rsidRDefault="001E0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392A"/>
    <w:multiLevelType w:val="hybridMultilevel"/>
    <w:tmpl w:val="FD182F1E"/>
    <w:lvl w:ilvl="0" w:tplc="EFDC8AA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28749DE"/>
    <w:multiLevelType w:val="hybridMultilevel"/>
    <w:tmpl w:val="247E75EA"/>
    <w:lvl w:ilvl="0" w:tplc="A27AABA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3911ED0"/>
    <w:multiLevelType w:val="hybridMultilevel"/>
    <w:tmpl w:val="A9CEF4D0"/>
    <w:lvl w:ilvl="0" w:tplc="3226249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58D64BFC"/>
    <w:multiLevelType w:val="hybridMultilevel"/>
    <w:tmpl w:val="78B89C88"/>
    <w:lvl w:ilvl="0" w:tplc="E346BA8E">
      <w:start w:val="3"/>
      <w:numFmt w:val="bullet"/>
      <w:lvlText w:val="-"/>
      <w:lvlJc w:val="left"/>
      <w:pPr>
        <w:ind w:left="927" w:hanging="360"/>
      </w:pPr>
      <w:rPr>
        <w:rFonts w:ascii="Calibri Light" w:eastAsia="Times New Roman" w:hAnsi="Calibri Light" w:cs="Calibri Light"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6F5F57BC"/>
    <w:multiLevelType w:val="hybridMultilevel"/>
    <w:tmpl w:val="A5DA3470"/>
    <w:lvl w:ilvl="0" w:tplc="D7208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245803">
    <w:abstractNumId w:val="4"/>
  </w:num>
  <w:num w:numId="2" w16cid:durableId="1299068715">
    <w:abstractNumId w:val="2"/>
  </w:num>
  <w:num w:numId="3" w16cid:durableId="1565413420">
    <w:abstractNumId w:val="3"/>
  </w:num>
  <w:num w:numId="4" w16cid:durableId="169957377">
    <w:abstractNumId w:val="1"/>
  </w:num>
  <w:num w:numId="5" w16cid:durableId="374547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A5"/>
    <w:rsid w:val="00007298"/>
    <w:rsid w:val="00007CCA"/>
    <w:rsid w:val="00026AA5"/>
    <w:rsid w:val="00036624"/>
    <w:rsid w:val="00046E92"/>
    <w:rsid w:val="000A3B31"/>
    <w:rsid w:val="000B2DDE"/>
    <w:rsid w:val="000D4597"/>
    <w:rsid w:val="000D5600"/>
    <w:rsid w:val="000E1A7F"/>
    <w:rsid w:val="000F48F4"/>
    <w:rsid w:val="0016128B"/>
    <w:rsid w:val="0018206E"/>
    <w:rsid w:val="00193C23"/>
    <w:rsid w:val="001A2F48"/>
    <w:rsid w:val="001A74B3"/>
    <w:rsid w:val="001D4CCF"/>
    <w:rsid w:val="001D6836"/>
    <w:rsid w:val="001E0C92"/>
    <w:rsid w:val="001E2BC6"/>
    <w:rsid w:val="0020005C"/>
    <w:rsid w:val="00203F99"/>
    <w:rsid w:val="00210278"/>
    <w:rsid w:val="00211F3B"/>
    <w:rsid w:val="00224FDA"/>
    <w:rsid w:val="002316FC"/>
    <w:rsid w:val="00245F8F"/>
    <w:rsid w:val="00257EF2"/>
    <w:rsid w:val="00264B3F"/>
    <w:rsid w:val="00275DE2"/>
    <w:rsid w:val="00291FC0"/>
    <w:rsid w:val="00294CE7"/>
    <w:rsid w:val="002A2424"/>
    <w:rsid w:val="002B2D00"/>
    <w:rsid w:val="002C356F"/>
    <w:rsid w:val="002C7FDE"/>
    <w:rsid w:val="002D2AA3"/>
    <w:rsid w:val="003067A7"/>
    <w:rsid w:val="00310E30"/>
    <w:rsid w:val="003372DF"/>
    <w:rsid w:val="003505DE"/>
    <w:rsid w:val="0035286A"/>
    <w:rsid w:val="00381B0B"/>
    <w:rsid w:val="00386350"/>
    <w:rsid w:val="003A2C07"/>
    <w:rsid w:val="003C30EA"/>
    <w:rsid w:val="00406432"/>
    <w:rsid w:val="004112FD"/>
    <w:rsid w:val="00430152"/>
    <w:rsid w:val="00496163"/>
    <w:rsid w:val="004A5898"/>
    <w:rsid w:val="004B3C4E"/>
    <w:rsid w:val="0050784A"/>
    <w:rsid w:val="00520260"/>
    <w:rsid w:val="00560830"/>
    <w:rsid w:val="00571C63"/>
    <w:rsid w:val="0057676A"/>
    <w:rsid w:val="00577259"/>
    <w:rsid w:val="00580C37"/>
    <w:rsid w:val="005862F4"/>
    <w:rsid w:val="00593542"/>
    <w:rsid w:val="00596C5F"/>
    <w:rsid w:val="005B389E"/>
    <w:rsid w:val="005C33AD"/>
    <w:rsid w:val="006069CD"/>
    <w:rsid w:val="006107F1"/>
    <w:rsid w:val="00611134"/>
    <w:rsid w:val="006512F5"/>
    <w:rsid w:val="00666138"/>
    <w:rsid w:val="006728AD"/>
    <w:rsid w:val="006A0ADD"/>
    <w:rsid w:val="006A57A7"/>
    <w:rsid w:val="006D40A8"/>
    <w:rsid w:val="006E3CA6"/>
    <w:rsid w:val="0071453E"/>
    <w:rsid w:val="00736019"/>
    <w:rsid w:val="00762AAA"/>
    <w:rsid w:val="00766825"/>
    <w:rsid w:val="00774F17"/>
    <w:rsid w:val="00777B66"/>
    <w:rsid w:val="00797BE0"/>
    <w:rsid w:val="007B04D2"/>
    <w:rsid w:val="007D0D2B"/>
    <w:rsid w:val="007E1DB9"/>
    <w:rsid w:val="007F5D7D"/>
    <w:rsid w:val="00803492"/>
    <w:rsid w:val="00810A5E"/>
    <w:rsid w:val="008126CA"/>
    <w:rsid w:val="00825614"/>
    <w:rsid w:val="008414AD"/>
    <w:rsid w:val="00850500"/>
    <w:rsid w:val="00853037"/>
    <w:rsid w:val="008A175B"/>
    <w:rsid w:val="008C16D5"/>
    <w:rsid w:val="00900FE7"/>
    <w:rsid w:val="00923F15"/>
    <w:rsid w:val="00927356"/>
    <w:rsid w:val="00941809"/>
    <w:rsid w:val="009674A0"/>
    <w:rsid w:val="009B4824"/>
    <w:rsid w:val="009D29FE"/>
    <w:rsid w:val="009E2909"/>
    <w:rsid w:val="009E3B1D"/>
    <w:rsid w:val="009E4334"/>
    <w:rsid w:val="00A02D50"/>
    <w:rsid w:val="00A17E9E"/>
    <w:rsid w:val="00A25E41"/>
    <w:rsid w:val="00A4196F"/>
    <w:rsid w:val="00A848E7"/>
    <w:rsid w:val="00A86809"/>
    <w:rsid w:val="00A96F3F"/>
    <w:rsid w:val="00AB206A"/>
    <w:rsid w:val="00AC08FD"/>
    <w:rsid w:val="00AF7C6F"/>
    <w:rsid w:val="00B07CBF"/>
    <w:rsid w:val="00B12E52"/>
    <w:rsid w:val="00B60730"/>
    <w:rsid w:val="00B855AF"/>
    <w:rsid w:val="00BA36E5"/>
    <w:rsid w:val="00C07794"/>
    <w:rsid w:val="00C22F92"/>
    <w:rsid w:val="00C40657"/>
    <w:rsid w:val="00C41475"/>
    <w:rsid w:val="00C52148"/>
    <w:rsid w:val="00C7421D"/>
    <w:rsid w:val="00C84328"/>
    <w:rsid w:val="00C969D8"/>
    <w:rsid w:val="00CA5EF6"/>
    <w:rsid w:val="00CC6E77"/>
    <w:rsid w:val="00CE0B2D"/>
    <w:rsid w:val="00CE75CB"/>
    <w:rsid w:val="00CF7656"/>
    <w:rsid w:val="00D13528"/>
    <w:rsid w:val="00D23D38"/>
    <w:rsid w:val="00D65147"/>
    <w:rsid w:val="00DB2539"/>
    <w:rsid w:val="00DB6182"/>
    <w:rsid w:val="00DD7B0D"/>
    <w:rsid w:val="00E07425"/>
    <w:rsid w:val="00E2148C"/>
    <w:rsid w:val="00E37A27"/>
    <w:rsid w:val="00E679DE"/>
    <w:rsid w:val="00E919A6"/>
    <w:rsid w:val="00E95279"/>
    <w:rsid w:val="00EE665F"/>
    <w:rsid w:val="00F1014D"/>
    <w:rsid w:val="00F27544"/>
    <w:rsid w:val="00F46BA5"/>
    <w:rsid w:val="00F6179B"/>
    <w:rsid w:val="00F61BB0"/>
    <w:rsid w:val="00FC31D0"/>
    <w:rsid w:val="00FE12D4"/>
    <w:rsid w:val="00FE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F746F"/>
  <w15:chartTrackingRefBased/>
  <w15:docId w15:val="{E1C3DF59-A7FF-4C35-A93F-A587D2EA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BA5"/>
    <w:pPr>
      <w:widowControl w:val="0"/>
      <w:overflowPunct w:val="0"/>
      <w:adjustRightInd w:val="0"/>
      <w:spacing w:after="0" w:line="240" w:lineRule="auto"/>
      <w:jc w:val="both"/>
    </w:pPr>
    <w:rPr>
      <w:rFonts w:ascii="Times New Roman" w:eastAsia="Times New Roman" w:hAnsi="Times New Roman" w:cs="Times New Roman"/>
      <w:b/>
      <w:bCs/>
      <w:kern w:val="28"/>
      <w:sz w:val="30"/>
      <w:szCs w:val="30"/>
    </w:rPr>
  </w:style>
  <w:style w:type="paragraph" w:styleId="Heading1">
    <w:name w:val="heading 1"/>
    <w:basedOn w:val="Normal"/>
    <w:next w:val="Normal"/>
    <w:link w:val="Heading1Char"/>
    <w:autoRedefine/>
    <w:uiPriority w:val="9"/>
    <w:qFormat/>
    <w:rsid w:val="00DB6182"/>
    <w:pPr>
      <w:keepNext/>
      <w:keepLines/>
      <w:widowControl/>
      <w:overflowPunct/>
      <w:adjustRightInd/>
      <w:spacing w:before="240" w:line="324" w:lineRule="auto"/>
      <w:contextualSpacing/>
      <w:outlineLvl w:val="0"/>
    </w:pPr>
    <w:rPr>
      <w:rFonts w:eastAsiaTheme="majorEastAsia" w:cstheme="majorBidi"/>
      <w:bCs w:val="0"/>
      <w:kern w:val="0"/>
      <w:sz w:val="26"/>
      <w:szCs w:val="32"/>
    </w:rPr>
  </w:style>
  <w:style w:type="paragraph" w:styleId="Heading2">
    <w:name w:val="heading 2"/>
    <w:basedOn w:val="Normal"/>
    <w:next w:val="Normal"/>
    <w:link w:val="Heading2Char"/>
    <w:autoRedefine/>
    <w:uiPriority w:val="9"/>
    <w:semiHidden/>
    <w:unhideWhenUsed/>
    <w:qFormat/>
    <w:rsid w:val="00DB6182"/>
    <w:pPr>
      <w:keepNext/>
      <w:keepLines/>
      <w:widowControl/>
      <w:overflowPunct/>
      <w:adjustRightInd/>
      <w:spacing w:before="120" w:line="324" w:lineRule="auto"/>
      <w:contextualSpacing/>
      <w:jc w:val="left"/>
      <w:outlineLvl w:val="1"/>
    </w:pPr>
    <w:rPr>
      <w:rFonts w:eastAsiaTheme="majorEastAsia" w:cstheme="majorBidi"/>
      <w:bCs w:val="0"/>
      <w:kern w:val="0"/>
      <w:sz w:val="26"/>
      <w:szCs w:val="26"/>
    </w:rPr>
  </w:style>
  <w:style w:type="paragraph" w:styleId="Heading3">
    <w:name w:val="heading 3"/>
    <w:basedOn w:val="Normal"/>
    <w:next w:val="Normal"/>
    <w:link w:val="Heading3Char"/>
    <w:autoRedefine/>
    <w:uiPriority w:val="9"/>
    <w:unhideWhenUsed/>
    <w:qFormat/>
    <w:rsid w:val="00DB6182"/>
    <w:pPr>
      <w:keepNext/>
      <w:keepLines/>
      <w:widowControl/>
      <w:overflowPunct/>
      <w:adjustRightInd/>
      <w:spacing w:before="120" w:line="324" w:lineRule="auto"/>
      <w:contextualSpacing/>
      <w:jc w:val="left"/>
      <w:outlineLvl w:val="2"/>
    </w:pPr>
    <w:rPr>
      <w:rFonts w:eastAsiaTheme="majorEastAsia" w:cstheme="majorBidi"/>
      <w:bCs w:val="0"/>
      <w:i/>
      <w:kern w:val="0"/>
      <w:sz w:val="26"/>
      <w:szCs w:val="24"/>
    </w:rPr>
  </w:style>
  <w:style w:type="paragraph" w:styleId="Heading4">
    <w:name w:val="heading 4"/>
    <w:basedOn w:val="Normal"/>
    <w:next w:val="Normal"/>
    <w:link w:val="Heading4Char"/>
    <w:autoRedefine/>
    <w:uiPriority w:val="9"/>
    <w:unhideWhenUsed/>
    <w:qFormat/>
    <w:rsid w:val="00DB6182"/>
    <w:pPr>
      <w:keepNext/>
      <w:keepLines/>
      <w:widowControl/>
      <w:overflowPunct/>
      <w:adjustRightInd/>
      <w:spacing w:before="40" w:line="324" w:lineRule="auto"/>
      <w:jc w:val="left"/>
      <w:outlineLvl w:val="3"/>
    </w:pPr>
    <w:rPr>
      <w:rFonts w:eastAsiaTheme="majorEastAsia" w:cstheme="majorBidi"/>
      <w:b w:val="0"/>
      <w:bCs w:val="0"/>
      <w:i/>
      <w:iCs/>
      <w:kern w:val="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table" w:styleId="TableGrid">
    <w:name w:val="Table Grid"/>
    <w:basedOn w:val="TableNormal"/>
    <w:uiPriority w:val="59"/>
    <w:rsid w:val="00F46BA5"/>
    <w:pPr>
      <w:spacing w:after="0" w:line="240" w:lineRule="auto"/>
    </w:pPr>
    <w:rPr>
      <w:rFonts w:ascii="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C22F92"/>
    <w:rPr>
      <w:color w:val="0000FF"/>
      <w:u w:val="single"/>
    </w:rPr>
  </w:style>
  <w:style w:type="paragraph" w:styleId="ListParagraph">
    <w:name w:val="List Paragraph"/>
    <w:basedOn w:val="Normal"/>
    <w:uiPriority w:val="34"/>
    <w:qFormat/>
    <w:rsid w:val="009E4334"/>
    <w:pPr>
      <w:ind w:left="720"/>
      <w:contextualSpacing/>
    </w:pPr>
  </w:style>
  <w:style w:type="paragraph" w:styleId="Header">
    <w:name w:val="header"/>
    <w:basedOn w:val="Normal"/>
    <w:link w:val="HeaderChar"/>
    <w:uiPriority w:val="99"/>
    <w:unhideWhenUsed/>
    <w:rsid w:val="001E0C92"/>
    <w:pPr>
      <w:tabs>
        <w:tab w:val="center" w:pos="4680"/>
        <w:tab w:val="right" w:pos="9360"/>
      </w:tabs>
    </w:pPr>
  </w:style>
  <w:style w:type="character" w:customStyle="1" w:styleId="HeaderChar">
    <w:name w:val="Header Char"/>
    <w:basedOn w:val="DefaultParagraphFont"/>
    <w:link w:val="Header"/>
    <w:uiPriority w:val="99"/>
    <w:rsid w:val="001E0C92"/>
    <w:rPr>
      <w:rFonts w:ascii="Times New Roman" w:eastAsia="Times New Roman" w:hAnsi="Times New Roman" w:cs="Times New Roman"/>
      <w:b/>
      <w:bCs/>
      <w:kern w:val="28"/>
      <w:sz w:val="30"/>
      <w:szCs w:val="30"/>
    </w:rPr>
  </w:style>
  <w:style w:type="paragraph" w:styleId="Footer">
    <w:name w:val="footer"/>
    <w:basedOn w:val="Normal"/>
    <w:link w:val="FooterChar"/>
    <w:uiPriority w:val="99"/>
    <w:unhideWhenUsed/>
    <w:rsid w:val="001E0C92"/>
    <w:pPr>
      <w:tabs>
        <w:tab w:val="center" w:pos="4680"/>
        <w:tab w:val="right" w:pos="9360"/>
      </w:tabs>
    </w:pPr>
  </w:style>
  <w:style w:type="character" w:customStyle="1" w:styleId="FooterChar">
    <w:name w:val="Footer Char"/>
    <w:basedOn w:val="DefaultParagraphFont"/>
    <w:link w:val="Footer"/>
    <w:uiPriority w:val="99"/>
    <w:rsid w:val="001E0C92"/>
    <w:rPr>
      <w:rFonts w:ascii="Times New Roman" w:eastAsia="Times New Roman" w:hAnsi="Times New Roman" w:cs="Times New Roman"/>
      <w:b/>
      <w:bCs/>
      <w:kern w:val="28"/>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535684">
      <w:bodyDiv w:val="1"/>
      <w:marLeft w:val="0"/>
      <w:marRight w:val="0"/>
      <w:marTop w:val="0"/>
      <w:marBottom w:val="0"/>
      <w:divBdr>
        <w:top w:val="none" w:sz="0" w:space="0" w:color="auto"/>
        <w:left w:val="none" w:sz="0" w:space="0" w:color="auto"/>
        <w:bottom w:val="none" w:sz="0" w:space="0" w:color="auto"/>
        <w:right w:val="none" w:sz="0" w:space="0" w:color="auto"/>
      </w:divBdr>
    </w:div>
    <w:div w:id="506142878">
      <w:bodyDiv w:val="1"/>
      <w:marLeft w:val="0"/>
      <w:marRight w:val="0"/>
      <w:marTop w:val="0"/>
      <w:marBottom w:val="0"/>
      <w:divBdr>
        <w:top w:val="none" w:sz="0" w:space="0" w:color="auto"/>
        <w:left w:val="none" w:sz="0" w:space="0" w:color="auto"/>
        <w:bottom w:val="none" w:sz="0" w:space="0" w:color="auto"/>
        <w:right w:val="none" w:sz="0" w:space="0" w:color="auto"/>
      </w:divBdr>
    </w:div>
    <w:div w:id="615911550">
      <w:bodyDiv w:val="1"/>
      <w:marLeft w:val="0"/>
      <w:marRight w:val="0"/>
      <w:marTop w:val="0"/>
      <w:marBottom w:val="0"/>
      <w:divBdr>
        <w:top w:val="none" w:sz="0" w:space="0" w:color="auto"/>
        <w:left w:val="none" w:sz="0" w:space="0" w:color="auto"/>
        <w:bottom w:val="none" w:sz="0" w:space="0" w:color="auto"/>
        <w:right w:val="none" w:sz="0" w:space="0" w:color="auto"/>
      </w:divBdr>
    </w:div>
    <w:div w:id="775059044">
      <w:bodyDiv w:val="1"/>
      <w:marLeft w:val="0"/>
      <w:marRight w:val="0"/>
      <w:marTop w:val="0"/>
      <w:marBottom w:val="0"/>
      <w:divBdr>
        <w:top w:val="none" w:sz="0" w:space="0" w:color="auto"/>
        <w:left w:val="none" w:sz="0" w:space="0" w:color="auto"/>
        <w:bottom w:val="none" w:sz="0" w:space="0" w:color="auto"/>
        <w:right w:val="none" w:sz="0" w:space="0" w:color="auto"/>
      </w:divBdr>
    </w:div>
    <w:div w:id="1030835962">
      <w:bodyDiv w:val="1"/>
      <w:marLeft w:val="0"/>
      <w:marRight w:val="0"/>
      <w:marTop w:val="0"/>
      <w:marBottom w:val="0"/>
      <w:divBdr>
        <w:top w:val="none" w:sz="0" w:space="0" w:color="auto"/>
        <w:left w:val="none" w:sz="0" w:space="0" w:color="auto"/>
        <w:bottom w:val="none" w:sz="0" w:space="0" w:color="auto"/>
        <w:right w:val="none" w:sz="0" w:space="0" w:color="auto"/>
      </w:divBdr>
    </w:div>
    <w:div w:id="1140540842">
      <w:bodyDiv w:val="1"/>
      <w:marLeft w:val="0"/>
      <w:marRight w:val="0"/>
      <w:marTop w:val="0"/>
      <w:marBottom w:val="0"/>
      <w:divBdr>
        <w:top w:val="none" w:sz="0" w:space="0" w:color="auto"/>
        <w:left w:val="none" w:sz="0" w:space="0" w:color="auto"/>
        <w:bottom w:val="none" w:sz="0" w:space="0" w:color="auto"/>
        <w:right w:val="none" w:sz="0" w:space="0" w:color="auto"/>
      </w:divBdr>
    </w:div>
    <w:div w:id="1594826659">
      <w:bodyDiv w:val="1"/>
      <w:marLeft w:val="0"/>
      <w:marRight w:val="0"/>
      <w:marTop w:val="0"/>
      <w:marBottom w:val="0"/>
      <w:divBdr>
        <w:top w:val="none" w:sz="0" w:space="0" w:color="auto"/>
        <w:left w:val="none" w:sz="0" w:space="0" w:color="auto"/>
        <w:bottom w:val="none" w:sz="0" w:space="0" w:color="auto"/>
        <w:right w:val="none" w:sz="0" w:space="0" w:color="auto"/>
      </w:divBdr>
    </w:div>
    <w:div w:id="1815758750">
      <w:bodyDiv w:val="1"/>
      <w:marLeft w:val="0"/>
      <w:marRight w:val="0"/>
      <w:marTop w:val="0"/>
      <w:marBottom w:val="0"/>
      <w:divBdr>
        <w:top w:val="none" w:sz="0" w:space="0" w:color="auto"/>
        <w:left w:val="none" w:sz="0" w:space="0" w:color="auto"/>
        <w:bottom w:val="none" w:sz="0" w:space="0" w:color="auto"/>
        <w:right w:val="none" w:sz="0" w:space="0" w:color="auto"/>
      </w:divBdr>
    </w:div>
    <w:div w:id="1960066772">
      <w:bodyDiv w:val="1"/>
      <w:marLeft w:val="0"/>
      <w:marRight w:val="0"/>
      <w:marTop w:val="0"/>
      <w:marBottom w:val="0"/>
      <w:divBdr>
        <w:top w:val="none" w:sz="0" w:space="0" w:color="auto"/>
        <w:left w:val="none" w:sz="0" w:space="0" w:color="auto"/>
        <w:bottom w:val="none" w:sz="0" w:space="0" w:color="auto"/>
        <w:right w:val="none" w:sz="0" w:space="0" w:color="auto"/>
      </w:divBdr>
    </w:div>
    <w:div w:id="2015301314">
      <w:bodyDiv w:val="1"/>
      <w:marLeft w:val="0"/>
      <w:marRight w:val="0"/>
      <w:marTop w:val="0"/>
      <w:marBottom w:val="0"/>
      <w:divBdr>
        <w:top w:val="none" w:sz="0" w:space="0" w:color="auto"/>
        <w:left w:val="none" w:sz="0" w:space="0" w:color="auto"/>
        <w:bottom w:val="none" w:sz="0" w:space="0" w:color="auto"/>
        <w:right w:val="none" w:sz="0" w:space="0" w:color="auto"/>
      </w:divBdr>
    </w:div>
    <w:div w:id="214578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QKYDJMRFMHMK-2102554853-13336</_dlc_DocId>
    <_dlc_DocIdUrl xmlns="df6cab6d-25a5-4a45-89de-f19c5af208b6">
      <Url>https://www.dongnai.gov.vn/_layouts/15/DocIdRedir.aspx?ID=QKYDJMRFMHMK-2102554853-13336</Url>
      <Description>QKYDJMRFMHMK-2102554853-13336</Description>
    </_dlc_DocIdUrl>
  </documentManagement>
</p:properties>
</file>

<file path=customXml/itemProps1.xml><?xml version="1.0" encoding="utf-8"?>
<ds:datastoreItem xmlns:ds="http://schemas.openxmlformats.org/officeDocument/2006/customXml" ds:itemID="{5D1B8168-6B19-45B7-839D-1F83428D45A7}"/>
</file>

<file path=customXml/itemProps2.xml><?xml version="1.0" encoding="utf-8"?>
<ds:datastoreItem xmlns:ds="http://schemas.openxmlformats.org/officeDocument/2006/customXml" ds:itemID="{0E29F5BD-572B-4601-A931-A99D0FD1E753}"/>
</file>

<file path=customXml/itemProps3.xml><?xml version="1.0" encoding="utf-8"?>
<ds:datastoreItem xmlns:ds="http://schemas.openxmlformats.org/officeDocument/2006/customXml" ds:itemID="{52289BE9-3F82-4327-A476-6221E789F944}"/>
</file>

<file path=customXml/itemProps4.xml><?xml version="1.0" encoding="utf-8"?>
<ds:datastoreItem xmlns:ds="http://schemas.openxmlformats.org/officeDocument/2006/customXml" ds:itemID="{8DE5A89C-4657-46AF-AA63-6B7CA239BA14}"/>
</file>

<file path=docProps/app.xml><?xml version="1.0" encoding="utf-8"?>
<Properties xmlns="http://schemas.openxmlformats.org/officeDocument/2006/extended-properties" xmlns:vt="http://schemas.openxmlformats.org/officeDocument/2006/docPropsVTypes">
  <Template>Normal</Template>
  <TotalTime>0</TotalTime>
  <Pages>4</Pages>
  <Words>1885</Words>
  <Characters>10750</Characters>
  <Application>Microsoft Office Word</Application>
  <DocSecurity>0</DocSecurity>
  <Lines>89</Lines>
  <Paragraphs>25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nghia nguyen thanh</cp:lastModifiedBy>
  <cp:revision>2</cp:revision>
  <cp:lastPrinted>2023-12-22T07:15:00Z</cp:lastPrinted>
  <dcterms:created xsi:type="dcterms:W3CDTF">2023-12-22T07:15:00Z</dcterms:created>
  <dcterms:modified xsi:type="dcterms:W3CDTF">2023-12-22T07:15:00Z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ba3b7291-28f4-4e9c-8aff-14792651549b</vt:lpwstr>
  </property>
</Properties>
</file>